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tif" ContentType="image/tiff"/>
  <Default Extension="wmf" ContentType="image/metafile"/>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0.xml" ContentType="application/vnd.openxmlformats-officedocument.wordprocessingml.footer+xml"/>
  <Override PartName="/word/header0.xml" ContentType="application/vnd.openxmlformats-officedocument.wordprocessingml.head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mc="http://schemas.openxmlformats.org/markup-compatibility/2006" mc:Ignorable="w14 wp14">
  <w:body>
    <w:p xmlns:wp14="http://schemas.microsoft.com/office/word/2010/wordml" w14:paraId="7D6C4CEC" wp14:textId="77777777">
      <w:pPr>
        <w:pStyle w:val="CMT"/>
        <w:numId w:val="0"/>
        <w:ilvl w:val="0"/>
        <w:outlineLvl w:val="9"/>
        <w:keepLines/>
        <w:keepNext/>
        <w:spacing w:before="240" w:after="0" w:line="240"/>
        <w:rPr>
          <w:rFonts w:ascii="Times New Roman" w:hAnsi="Times New Roman" w:eastAsia="Times New Roman" w:cs="Times New Roman"/>
          <w:sz w:val="22"/>
          <w:szCs w:val="22"/>
          <w:vanish/>
          <w:color w:val="000000"/>
        </w:rPr>
      </w:pPr>
      <w:r>
        <w:rPr>
          <w:rFonts w:ascii="Times New Roman" w:hAnsi="Times New Roman" w:eastAsia="Times New Roman" w:cs="Times New Roman"/>
          <w:sz w:val="22"/>
          <w:szCs w:val="22"/>
          <w:vanish/>
          <w:color w:val="000000"/>
        </w:rPr>
        <w:t xml:space="preserve">Copyright 2023 by The American Institute of Architects (AIA)</w:t>
      </w:r>
      <w:r>
        <w:rPr>
          <w:rFonts w:ascii="Times New Roman" w:hAnsi="Times New Roman" w:eastAsia="Times New Roman" w:cs="Times New Roman"/>
          <w:sz w:val="22"/>
          <w:szCs w:val="22"/>
          <w:vanish/>
          <w:color w:val="000000"/>
        </w:rPr>
      </w:r>
    </w:p>
    <w:p xmlns:wp14="http://schemas.microsoft.com/office/word/2010/wordml" w:rsidP="2DB71D57" w14:paraId="4C0F2630" wp14:textId="77777777">
      <w:pPr>
        <w:pStyle w:val="CMT"/>
        <w:numId w:val="0"/>
        <w:ilvl w:val="0"/>
        <w:keepLines/>
        <w:keepNext/>
        <w:spacing w:before="240" w:after="0" w:line="240"/>
        <w:rPr>
          <w:rFonts w:ascii="Times New Roman" w:hAnsi="Times New Roman" w:eastAsia="Times New Roman" w:cs="Times New Roman"/>
          <w:sz w:val="22"/>
          <w:szCs w:val="22"/>
          <w:vanish/>
          <w:color w:val="000000"/>
          <w:lang w:val="en-US"/>
        </w:rPr>
      </w:pPr>
      <w:r w:rsidRPr="2DB71D57" w:rsidR="2DB71D57">
        <w:rPr>
          <w:rFonts w:ascii="Times New Roman" w:hAnsi="Times New Roman" w:eastAsia="Times New Roman" w:cs="Times New Roman"/>
          <w:sz w:val="22"/>
          <w:szCs w:val="22"/>
          <w:vanish/>
          <w:color w:val="000000"/>
          <w:lang w:val="en-US"/>
        </w:rPr>
        <w:t xml:space="preserve">Exclusively published and distributed by </w:t>
      </w:r>
      <w:r w:rsidRPr="2DB71D57" w:rsidR="2DB71D57">
        <w:rPr>
          <w:rFonts w:ascii="Times New Roman" w:hAnsi="Times New Roman" w:eastAsia="Times New Roman" w:cs="Times New Roman"/>
          <w:sz w:val="22"/>
          <w:szCs w:val="22"/>
          <w:vanish/>
          <w:color w:val="000000"/>
          <w:lang w:val="en-US"/>
        </w:rPr>
        <w:t xml:space="preserve">Deltek</w:t>
      </w:r>
      <w:r w:rsidRPr="2DB71D57" w:rsidR="2DB71D57">
        <w:rPr>
          <w:rFonts w:ascii="Times New Roman" w:hAnsi="Times New Roman" w:eastAsia="Times New Roman" w:cs="Times New Roman"/>
          <w:sz w:val="22"/>
          <w:szCs w:val="22"/>
          <w:vanish/>
          <w:color w:val="000000"/>
          <w:lang w:val="en-US"/>
        </w:rPr>
        <w:t xml:space="preserve">, Inc. for the AIA</w:t>
      </w:r>
      <w:r>
        <w:rPr>
          <w:rFonts w:ascii="Times New Roman" w:hAnsi="Times New Roman" w:eastAsia="Times New Roman" w:cs="Times New Roman"/>
          <w:sz w:val="22"/>
          <w:szCs w:val="22"/>
          <w:vanish/>
          <w:color w:val="000000"/>
        </w:rPr>
      </w:r>
    </w:p>
    <w:p xmlns:wp14="http://schemas.microsoft.com/office/word/2010/wordml" w14:paraId="24DC5988" wp14:textId="77777777">
      <w:pPr>
        <w:pStyle w:val="SCT"/>
        <w:numId w:val="0"/>
        <w:ilvl w:val="0"/>
        <w:jc w:val="center"/>
        <w:spacing w:before="240" w:after="0" w:line="240"/>
        <w:outlineLvl w:val="1"/>
        <w:rPr>
          <w:rFonts w:ascii="Arial" w:hAnsi="Arial" w:eastAsia="Arial" w:cs="Arial"/>
          <w:sz w:val="24"/>
          <w:szCs w:val="24"/>
          <w:b/>
          <w:color w:val="000000"/>
        </w:rPr>
      </w:pPr>
      <w:r>
        <w:rPr>
          <w:rFonts w:ascii="Arial" w:hAnsi="Arial" w:eastAsia="Arial" w:cs="Arial"/>
          <w:sz w:val="24"/>
          <w:szCs w:val="24"/>
          <w:b/>
          <w:color w:val="000000"/>
        </w:rPr>
        <w:t xml:space="preserve">DOCUMENT </w:t>
      </w:r>
      <w:r>
        <w:rPr>
          <w:rStyle w:val="NUM"/>
          <w:rFonts w:ascii="Arial" w:hAnsi="Arial" w:eastAsia="Arial" w:cs="Arial"/>
          <w:sz w:val="24"/>
          <w:szCs w:val="24"/>
          <w:b/>
          <w:color w:val="000000"/>
        </w:rPr>
        <w:t xml:space="preserve">003119</w:t>
      </w:r>
      <w:r>
        <w:rPr>
          <w:rFonts w:ascii="Arial" w:hAnsi="Arial" w:eastAsia="Arial" w:cs="Arial"/>
          <w:sz w:val="24"/>
          <w:szCs w:val="24"/>
          <w:b/>
          <w:color w:val="000000"/>
        </w:rPr>
        <w:t xml:space="preserve"> - </w:t>
      </w:r>
      <w:r>
        <w:rPr>
          <w:rStyle w:val="NAM"/>
          <w:rFonts w:ascii="Arial" w:hAnsi="Arial" w:eastAsia="Arial" w:cs="Arial"/>
          <w:sz w:val="24"/>
          <w:szCs w:val="24"/>
          <w:b/>
          <w:color w:val="000000"/>
        </w:rPr>
        <w:t xml:space="preserve">EXISTING CONDITION INFORMATION</w:t>
      </w:r>
      <w:r>
        <w:rPr>
          <w:rFonts w:ascii="Arial" w:hAnsi="Arial" w:eastAsia="Arial" w:cs="Arial"/>
          <w:sz w:val="24"/>
          <w:szCs w:val="24"/>
          <w:b/>
          <w:color w:val="000000"/>
        </w:rPr>
      </w:r>
    </w:p>
    <w:p xmlns:wp14="http://schemas.microsoft.com/office/word/2010/wordml" w14:paraId="1FDAB617" wp14:textId="77777777">
      <w:pPr>
        <w:pStyle w:val="CMT"/>
        <w:numId w:val="0"/>
        <w:ilvl w:val="0"/>
        <w:outlineLvl w:val="9"/>
        <w:keepLines/>
        <w:keepNext/>
        <w:spacing w:before="240" w:after="0" w:line="240"/>
        <w:rPr>
          <w:rFonts w:ascii="Times New Roman" w:hAnsi="Times New Roman" w:eastAsia="Times New Roman" w:cs="Times New Roman"/>
          <w:sz w:val="22"/>
          <w:szCs w:val="22"/>
          <w:vanish/>
          <w:color w:val="000000"/>
        </w:rPr>
      </w:pPr>
      <w:r>
        <w:rPr>
          <w:rFonts w:ascii="Times New Roman" w:hAnsi="Times New Roman" w:eastAsia="Times New Roman" w:cs="Times New Roman"/>
          <w:sz w:val="22"/>
          <w:szCs w:val="22"/>
          <w:b/>
          <w:vanish/>
          <w:color w:val="000000"/>
        </w:rPr>
        <w:t xml:space="preserve">Content Requests: </w:t>
      </w:r>
      <w:r>
        <w:rPr>
          <w:rFonts w:ascii="Times New Roman" w:hAnsi="Times New Roman" w:eastAsia="Times New Roman" w:cs="Times New Roman"/>
          <w:sz w:val="22"/>
          <w:szCs w:val="22"/>
          <w:b w:val="false"/>
          <w:vanish/>
          <w:color w:val="000000"/>
        </w:rPr>
      </w:r>
    </w:p>
    <w:p xmlns:wp14="http://schemas.microsoft.com/office/word/2010/wordml" w:rsidP="2DB71D57" w14:paraId="07E7F9B7" wp14:textId="77777777">
      <w:pPr>
        <w:pStyle w:val="CMT"/>
        <w:numId w:val="0"/>
        <w:ilvl w:val="0"/>
        <w:keepLines/>
        <w:keepNext/>
        <w:spacing w:before="240" w:after="0" w:line="240"/>
        <w:rPr>
          <w:rFonts w:ascii="Times New Roman" w:hAnsi="Times New Roman" w:eastAsia="Times New Roman" w:cs="Times New Roman"/>
          <w:sz w:val="22"/>
          <w:szCs w:val="22"/>
          <w:vanish/>
          <w:color w:val="000000"/>
          <w:lang w:val="en-US"/>
        </w:rPr>
      </w:pPr>
      <w:r w:rsidRPr="2DB71D57" w:rsidR="2DB71D57">
        <w:rPr>
          <w:rFonts w:ascii="Times New Roman" w:hAnsi="Times New Roman" w:eastAsia="Times New Roman" w:cs="Times New Roman"/>
          <w:sz w:val="22"/>
          <w:szCs w:val="22"/>
          <w:vanish/>
          <w:color w:val="000000"/>
          <w:lang w:val="en-US"/>
        </w:rPr>
        <w:t xml:space="preserve">Text of this Document consists of Project-specific data. Examples given in the model document text illustrate </w:t>
      </w:r>
      <w:r w:rsidRPr="2DB71D57" w:rsidR="2DB71D57">
        <w:rPr>
          <w:rFonts w:ascii="Times New Roman" w:hAnsi="Times New Roman" w:eastAsia="Times New Roman" w:cs="Times New Roman"/>
          <w:sz w:val="22"/>
          <w:szCs w:val="22"/>
          <w:vanish/>
          <w:color w:val="000000"/>
          <w:lang w:val="en-US"/>
        </w:rPr>
        <w:t xml:space="preserve">possible document</w:t>
      </w:r>
      <w:r w:rsidRPr="2DB71D57" w:rsidR="2DB71D57">
        <w:rPr>
          <w:rFonts w:ascii="Times New Roman" w:hAnsi="Times New Roman" w:eastAsia="Times New Roman" w:cs="Times New Roman"/>
          <w:sz w:val="22"/>
          <w:szCs w:val="22"/>
          <w:vanish/>
          <w:color w:val="000000"/>
          <w:lang w:val="en-US"/>
        </w:rPr>
        <w:t xml:space="preserve"> content. Use the model text to develop text for specific Project requirements.</w:t>
      </w:r>
      <w:r>
        <w:rPr>
          <w:rFonts w:ascii="Times New Roman" w:hAnsi="Times New Roman" w:eastAsia="Times New Roman" w:cs="Times New Roman"/>
          <w:sz w:val="22"/>
          <w:szCs w:val="22"/>
          <w:vanish/>
          <w:color w:val="000000"/>
        </w:rPr>
      </w:r>
    </w:p>
    <w:p xmlns:wp14="http://schemas.microsoft.com/office/word/2010/wordml" w:rsidP="2DB71D57" w14:paraId="67698890" wp14:textId="77777777">
      <w:pPr>
        <w:pStyle w:val="CMT"/>
        <w:numId w:val="0"/>
        <w:ilvl w:val="0"/>
        <w:keepLines/>
        <w:keepNext/>
        <w:spacing w:before="240" w:after="0" w:line="240"/>
        <w:rPr>
          <w:rFonts w:ascii="Times New Roman" w:hAnsi="Times New Roman" w:eastAsia="Times New Roman" w:cs="Times New Roman"/>
          <w:sz w:val="22"/>
          <w:szCs w:val="22"/>
          <w:vanish/>
          <w:color w:val="000000"/>
          <w:lang w:val="en-US"/>
        </w:rPr>
      </w:pPr>
      <w:r w:rsidRPr="2DB71D57" w:rsidR="2DB71D57">
        <w:rPr>
          <w:rFonts w:ascii="Times New Roman" w:hAnsi="Times New Roman" w:eastAsia="Times New Roman" w:cs="Times New Roman"/>
          <w:sz w:val="22"/>
          <w:szCs w:val="22"/>
          <w:vanish/>
          <w:color w:val="000000"/>
          <w:lang w:val="en-US"/>
        </w:rPr>
        <w:t xml:space="preserve">"Existing Condition Information" is a "</w:t>
      </w:r>
      <w:r w:rsidRPr="2DB71D57" w:rsidR="2DB71D57">
        <w:rPr>
          <w:rFonts w:ascii="Times New Roman" w:hAnsi="Times New Roman" w:eastAsia="Times New Roman" w:cs="Times New Roman"/>
          <w:sz w:val="22"/>
          <w:szCs w:val="22"/>
          <w:vanish/>
          <w:color w:val="000000"/>
          <w:lang w:val="en-US"/>
        </w:rPr>
        <w:t xml:space="preserve">MasterFormat</w:t>
      </w:r>
      <w:r w:rsidRPr="2DB71D57" w:rsidR="2DB71D57">
        <w:rPr>
          <w:rFonts w:ascii="Times New Roman" w:hAnsi="Times New Roman" w:eastAsia="Times New Roman" w:cs="Times New Roman"/>
          <w:sz w:val="22"/>
          <w:szCs w:val="22"/>
          <w:vanish/>
          <w:color w:val="000000"/>
          <w:lang w:val="en-US"/>
        </w:rPr>
        <w:t xml:space="preserve">" classification title for data that are made available for Bidders' and Contractor's convenience but are not incorporated into the Contract Documents.</w:t>
      </w:r>
      <w:r>
        <w:rPr>
          <w:rFonts w:ascii="Times New Roman" w:hAnsi="Times New Roman" w:eastAsia="Times New Roman" w:cs="Times New Roman"/>
          <w:sz w:val="22"/>
          <w:szCs w:val="22"/>
          <w:vanish/>
          <w:color w:val="000000"/>
        </w:rPr>
      </w:r>
    </w:p>
    <w:p xmlns:wp14="http://schemas.microsoft.com/office/word/2010/wordml" w:rsidP="2DB71D57" w14:paraId="18ECD711" wp14:textId="77777777">
      <w:pPr>
        <w:pStyle w:val="CMT"/>
        <w:numId w:val="0"/>
        <w:ilvl w:val="0"/>
        <w:keepLines/>
        <w:keepNext/>
        <w:spacing w:before="240" w:after="0" w:line="240"/>
        <w:rPr>
          <w:rFonts w:ascii="Times New Roman" w:hAnsi="Times New Roman" w:eastAsia="Times New Roman" w:cs="Times New Roman"/>
          <w:sz w:val="22"/>
          <w:szCs w:val="22"/>
          <w:vanish/>
          <w:color w:val="000000"/>
          <w:lang w:val="en-US"/>
        </w:rPr>
      </w:pPr>
      <w:r w:rsidRPr="2DB71D57" w:rsidR="2DB71D57">
        <w:rPr>
          <w:rFonts w:ascii="Times New Roman" w:hAnsi="Times New Roman" w:eastAsia="Times New Roman" w:cs="Times New Roman"/>
          <w:sz w:val="22"/>
          <w:szCs w:val="22"/>
          <w:vanish/>
          <w:color w:val="000000"/>
          <w:lang w:val="en-US"/>
        </w:rPr>
        <w:t xml:space="preserve">Additional</w:t>
      </w:r>
      <w:r w:rsidRPr="2DB71D57" w:rsidR="2DB71D57">
        <w:rPr>
          <w:rFonts w:ascii="Times New Roman" w:hAnsi="Times New Roman" w:eastAsia="Times New Roman" w:cs="Times New Roman"/>
          <w:sz w:val="22"/>
          <w:szCs w:val="22"/>
          <w:vanish/>
          <w:color w:val="000000"/>
          <w:lang w:val="en-US"/>
        </w:rPr>
        <w:t xml:space="preserve"> existing conditions information that could be incorporated into this Document include movement information, vibration information, acoustic information, traffic information, measured drawing information, environmental assessment information, descriptions of existing site and existing buildings, historical recording, and reports on existing materials.</w:t>
      </w:r>
      <w:r>
        <w:rPr>
          <w:rFonts w:ascii="Times New Roman" w:hAnsi="Times New Roman" w:eastAsia="Times New Roman" w:cs="Times New Roman"/>
          <w:sz w:val="22"/>
          <w:szCs w:val="22"/>
          <w:vanish/>
          <w:color w:val="000000"/>
        </w:rPr>
      </w:r>
    </w:p>
    <w:p xmlns:wp14="http://schemas.microsoft.com/office/word/2010/wordml" w14:paraId="0C8A0B3B" wp14:textId="77777777">
      <w:pPr>
        <w:pStyle w:val="ART"/>
        <w:keepNext/>
        <w:spacing w:before="480" w:after="0" w:line="240"/>
        <w:ind w:left="900" w:hanging="900"/>
        <w:tabs>
          <w:tab w:val="left" w:pos="900"/>
        </w:tabs>
        <w:outlineLvl w:val="9"/>
        <w:rPr>
          <w:rFonts w:ascii="Arial" w:hAnsi="Arial" w:eastAsia="Arial" w:cs="Arial"/>
          <w:sz w:val="20"/>
          <w:szCs w:val="20"/>
          <w:color w:val="000000"/>
        </w:rPr>
      </w:pPr>
      <w:r>
        <w:rPr>
          <w:rFonts w:ascii="Arial" w:hAnsi="Arial" w:eastAsia="Arial" w:cs="Arial"/>
          <w:sz w:val="20"/>
          <w:szCs w:val="20"/>
          <w:color w:val="000000"/>
        </w:rPr>
        <w:t xml:space="preserve">EXISTING CONDITION INFORMATION</w:t>
      </w:r>
      <w:r>
        <w:rPr>
          <w:rFonts w:ascii="Arial" w:hAnsi="Arial" w:eastAsia="Arial" w:cs="Arial"/>
          <w:sz w:val="20"/>
          <w:szCs w:val="20"/>
          <w:color w:val="000000"/>
        </w:rPr>
      </w:r>
    </w:p>
    <w:p xmlns:wp14="http://schemas.microsoft.com/office/word/2010/wordml" w14:paraId="59A970D4" wp14:textId="77777777">
      <w:pPr>
        <w:pStyle w:val="PR1lc"/>
        <w:keepLines/>
        <w:spacing w:before="240" w:after="0" w:line="240"/>
        <w:ind w:left="900" w:hanging="630"/>
        <w:tabs>
          <w:tab w:val="left" w:pos="900"/>
        </w:tabs>
        <w:outlineLvl w:val="9"/>
        <w:rPr>
          <w:rFonts w:ascii="Arial" w:hAnsi="Arial" w:eastAsia="Arial" w:cs="Arial"/>
          <w:sz w:val="20"/>
          <w:szCs w:val="20"/>
          <w:color w:val="000000"/>
        </w:rPr>
      </w:pPr>
      <w:r>
        <w:rPr>
          <w:rFonts w:ascii="Arial" w:hAnsi="Arial" w:eastAsia="Arial" w:cs="Arial"/>
          <w:sz w:val="20"/>
          <w:szCs w:val="20"/>
          <w:color w:val="000000"/>
        </w:rPr>
        <w:t xml:space="preserve">This Document with its referenced attachments is part of the Procurement and Contracting </w:t>
      </w:r>
      <w:r>
        <w:rPr>
          <w:rFonts w:ascii="Arial" w:hAnsi="Arial" w:eastAsia="Arial" w:cs="Arial"/>
          <w:sz w:val="20"/>
          <w:szCs w:val="20"/>
          <w:color w:val="000000"/>
        </w:rPr>
        <w:t xml:space="preserve">Requirements for Project. They provide Government's information for Bidders' convenience and </w:t>
      </w:r>
      <w:r>
        <w:rPr>
          <w:rFonts w:ascii="Arial" w:hAnsi="Arial" w:eastAsia="Arial" w:cs="Arial"/>
          <w:sz w:val="20"/>
          <w:szCs w:val="20"/>
          <w:color w:val="000000"/>
        </w:rPr>
        <w:t xml:space="preserve">are intended to supplement rather than serve in lieu of the Bidders' own investigations. They </w:t>
      </w:r>
      <w:r>
        <w:rPr>
          <w:rFonts w:ascii="Arial" w:hAnsi="Arial" w:eastAsia="Arial" w:cs="Arial"/>
          <w:sz w:val="20"/>
          <w:szCs w:val="20"/>
          <w:color w:val="000000"/>
        </w:rPr>
        <w:t xml:space="preserve">are made available for Bidders' convenience and information. This Document and its </w:t>
      </w:r>
      <w:r>
        <w:rPr>
          <w:rFonts w:ascii="Arial" w:hAnsi="Arial" w:eastAsia="Arial" w:cs="Arial"/>
          <w:sz w:val="20"/>
          <w:szCs w:val="20"/>
          <w:color w:val="000000"/>
        </w:rPr>
        <w:t xml:space="preserve">attachments are not part of the Contract Documents.</w:t>
      </w:r>
      <w:r>
        <w:rPr>
          <w:rFonts w:ascii="Arial" w:hAnsi="Arial" w:eastAsia="Arial" w:cs="Arial"/>
          <w:sz w:val="20"/>
          <w:szCs w:val="20"/>
          <w:color w:val="000000"/>
        </w:rPr>
      </w:r>
    </w:p>
    <w:p xmlns:wp14="http://schemas.microsoft.com/office/word/2010/wordml" w:rsidP="2DB71D57" w14:paraId="1B68DBEA" wp14:textId="77777777">
      <w:pPr>
        <w:pStyle w:val="CMT"/>
        <w:numId w:val="0"/>
        <w:ilvl w:val="0"/>
        <w:keepLines/>
        <w:keepNext/>
        <w:spacing w:before="240" w:after="0" w:line="240"/>
        <w:rPr>
          <w:rFonts w:ascii="Times New Roman" w:hAnsi="Times New Roman" w:eastAsia="Times New Roman" w:cs="Times New Roman"/>
          <w:sz w:val="22"/>
          <w:szCs w:val="22"/>
          <w:vanish/>
          <w:color w:val="000000"/>
          <w:lang w:val="en-US"/>
        </w:rPr>
      </w:pPr>
      <w:r w:rsidRPr="2DB71D57" w:rsidR="2DB71D57">
        <w:rPr>
          <w:rFonts w:ascii="Times New Roman" w:hAnsi="Times New Roman" w:eastAsia="Times New Roman" w:cs="Times New Roman"/>
          <w:sz w:val="22"/>
          <w:szCs w:val="22"/>
          <w:vanish/>
          <w:color w:val="000000"/>
          <w:lang w:val="en-US"/>
        </w:rPr>
        <w:t xml:space="preserve">Good practice recommends that Governments make available to Bidders information that would help the Bidder understand Project conditions and prepare the Bid, including Drawings used in </w:t>
      </w:r>
      <w:r w:rsidRPr="2DB71D57" w:rsidR="2DB71D57">
        <w:rPr>
          <w:rFonts w:ascii="Times New Roman" w:hAnsi="Times New Roman" w:eastAsia="Times New Roman" w:cs="Times New Roman"/>
          <w:sz w:val="22"/>
          <w:szCs w:val="22"/>
          <w:vanish/>
          <w:color w:val="000000"/>
          <w:lang w:val="en-US"/>
        </w:rPr>
        <w:t xml:space="preserve">previous</w:t>
      </w:r>
      <w:r w:rsidRPr="2DB71D57" w:rsidR="2DB71D57">
        <w:rPr>
          <w:rFonts w:ascii="Times New Roman" w:hAnsi="Times New Roman" w:eastAsia="Times New Roman" w:cs="Times New Roman"/>
          <w:sz w:val="22"/>
          <w:szCs w:val="22"/>
          <w:vanish/>
          <w:color w:val="000000"/>
          <w:lang w:val="en-US"/>
        </w:rPr>
        <w:t xml:space="preserve"> construction on Project site; this also helps fulfill Government's obligation to </w:t>
      </w:r>
      <w:r w:rsidRPr="2DB71D57" w:rsidR="2DB71D57">
        <w:rPr>
          <w:rFonts w:ascii="Times New Roman" w:hAnsi="Times New Roman" w:eastAsia="Times New Roman" w:cs="Times New Roman"/>
          <w:sz w:val="22"/>
          <w:szCs w:val="22"/>
          <w:vanish/>
          <w:color w:val="000000"/>
          <w:lang w:val="en-US"/>
        </w:rPr>
        <w:t xml:space="preserve">disclose</w:t>
      </w:r>
      <w:r w:rsidRPr="2DB71D57" w:rsidR="2DB71D57">
        <w:rPr>
          <w:rFonts w:ascii="Times New Roman" w:hAnsi="Times New Roman" w:eastAsia="Times New Roman" w:cs="Times New Roman"/>
          <w:sz w:val="22"/>
          <w:szCs w:val="22"/>
          <w:vanish/>
          <w:color w:val="000000"/>
          <w:lang w:val="en-US"/>
        </w:rPr>
        <w:t xml:space="preserve"> information concerning Project.</w:t>
      </w:r>
      <w:r>
        <w:rPr>
          <w:rFonts w:ascii="Times New Roman" w:hAnsi="Times New Roman" w:eastAsia="Times New Roman" w:cs="Times New Roman"/>
          <w:sz w:val="22"/>
          <w:szCs w:val="22"/>
          <w:vanish/>
          <w:color w:val="000000"/>
        </w:rPr>
      </w:r>
    </w:p>
    <w:p xmlns:wp14="http://schemas.microsoft.com/office/word/2010/wordml" w:rsidP="2DB71D57" w14:paraId="5BB99E4F" wp14:textId="77777777">
      <w:pPr>
        <w:pStyle w:val="PR1"/>
        <w:keepLines w:val="1"/>
        <w:numPr>
          <w:numId w:val="0"/>
        </w:numPr>
        <w:spacing w:before="240" w:after="0" w:line="240" w:lineRule="auto"/>
        <w:ind w:left="900" w:hanging="630"/>
        <w:tabs>
          <w:tab w:val="left" w:pos="900"/>
        </w:tabs>
        <w:rPr>
          <w:rFonts w:ascii="Arial" w:hAnsi="Arial" w:eastAsia="Arial" w:cs="Arial"/>
          <w:sz w:val="20"/>
          <w:szCs w:val="20"/>
          <w:color w:val="000000"/>
          <w:lang w:val="en-US"/>
        </w:rPr>
      </w:pPr>
      <w:r w:rsidRPr="2DB71D57" w:rsidR="2DB71D57">
        <w:rPr>
          <w:rFonts w:ascii="Arial" w:hAnsi="Arial" w:eastAsia="Arial" w:cs="Arial"/>
          <w:sz w:val="20"/>
          <w:szCs w:val="20"/>
          <w:color w:val="000000"/>
          <w:lang w:val="en-US"/>
        </w:rPr>
        <w:t xml:space="preserve">Existing Drawings that include information on existing conditions, including </w:t>
      </w:r>
      <w:r w:rsidRPr="2DB71D57" w:rsidR="2DB71D57">
        <w:rPr>
          <w:rFonts w:ascii="Arial" w:hAnsi="Arial" w:eastAsia="Arial" w:cs="Arial"/>
          <w:sz w:val="20"/>
          <w:szCs w:val="20"/>
          <w:color w:val="000000"/>
          <w:lang w:val="en-US"/>
        </w:rPr>
        <w:t xml:space="preserve">previous</w:t>
      </w:r>
      <w:r w:rsidRPr="2DB71D57" w:rsidR="2DB71D57">
        <w:rPr>
          <w:rFonts w:ascii="Arial" w:hAnsi="Arial" w:eastAsia="Arial" w:cs="Arial"/>
          <w:sz w:val="20"/>
          <w:szCs w:val="20"/>
          <w:color w:val="000000"/>
          <w:lang w:val="en-US"/>
        </w:rPr>
        <w:t xml:space="preserve"> </w:t>
      </w:r>
      <w:r w:rsidRPr="2DB71D57" w:rsidR="2DB71D57">
        <w:rPr>
          <w:rFonts w:ascii="Arial" w:hAnsi="Arial" w:eastAsia="Arial" w:cs="Arial"/>
          <w:sz w:val="20"/>
          <w:szCs w:val="20"/>
          <w:color w:val="000000"/>
          <w:lang w:val="en-US"/>
        </w:rPr>
        <w:t xml:space="preserve">construction at Project site are available for viewing at the office of Government.</w:t>
      </w:r>
      <w:r>
        <w:rPr>
          <w:rFonts w:ascii="Arial" w:hAnsi="Arial" w:eastAsia="Arial" w:cs="Arial"/>
          <w:sz w:val="20"/>
          <w:szCs w:val="20"/>
          <w:color w:val="000000"/>
        </w:rPr>
      </w:r>
    </w:p>
    <w:p xmlns:wp14="http://schemas.microsoft.com/office/word/2010/wordml" w14:paraId="3A3268D0" wp14:textId="77777777">
      <w:pPr>
        <w:pStyle w:val="PR1"/>
        <w:keepLines/>
        <w:spacing w:before="240" w:after="0" w:line="240"/>
        <w:ind w:left="900" w:hanging="630"/>
        <w:tabs>
          <w:tab w:val="left" w:pos="900"/>
        </w:tabs>
        <w:outlineLvl w:val="9"/>
        <w:rPr>
          <w:rFonts w:ascii="Arial" w:hAnsi="Arial" w:eastAsia="Arial" w:cs="Arial"/>
          <w:sz w:val="20"/>
          <w:szCs w:val="20"/>
          <w:color w:val="000000"/>
        </w:rPr>
      </w:pPr>
      <w:r>
        <w:rPr>
          <w:rFonts w:ascii="Arial" w:hAnsi="Arial" w:eastAsia="Arial" w:cs="Arial"/>
          <w:sz w:val="20"/>
          <w:szCs w:val="20"/>
          <w:color w:val="000000"/>
        </w:rPr>
        <w:t xml:space="preserve">Survey information that includes information on existing conditions, prepared by </w:t>
      </w:r>
      <w:r>
        <w:rPr>
          <w:rFonts w:ascii="Arial" w:hAnsi="Arial" w:eastAsia="Arial" w:cs="Arial"/>
          <w:sz w:val="20"/>
          <w:szCs w:val="20"/>
          <w:color w:val="000000"/>
        </w:rPr>
        <w:t>&lt;</w:t>
      </w:r>
      <w:r>
        <w:rPr>
          <w:rFonts w:ascii="Arial" w:hAnsi="Arial" w:eastAsia="Arial" w:cs="Arial"/>
          <w:sz w:val="20"/>
          <w:szCs w:val="20"/>
          <w:color w:val="000000"/>
        </w:rPr>
        <w:t xml:space="preserve">Insert survey </w:t>
      </w:r>
      <w:r>
        <w:rPr>
          <w:rFonts w:ascii="Arial" w:hAnsi="Arial" w:eastAsia="Arial" w:cs="Arial"/>
          <w:sz w:val="20"/>
          <w:szCs w:val="20"/>
          <w:color w:val="000000"/>
        </w:rPr>
        <w:t xml:space="preserve">firm name</w:t>
      </w:r>
      <w:r>
        <w:rPr>
          <w:rFonts w:ascii="Arial" w:hAnsi="Arial" w:eastAsia="Arial" w:cs="Arial"/>
          <w:sz w:val="20"/>
          <w:szCs w:val="20"/>
          <w:color w:val="000000"/>
        </w:rPr>
        <w:t>&gt;</w:t>
      </w:r>
      <w:r>
        <w:rPr>
          <w:rFonts w:ascii="Arial" w:hAnsi="Arial" w:eastAsia="Arial" w:cs="Arial"/>
          <w:sz w:val="20"/>
          <w:szCs w:val="20"/>
          <w:color w:val="000000"/>
        </w:rPr>
        <w:t xml:space="preserve">, dated </w:t>
      </w:r>
      <w:r>
        <w:rPr>
          <w:rFonts w:ascii="Arial" w:hAnsi="Arial" w:eastAsia="Arial" w:cs="Arial"/>
          <w:sz w:val="20"/>
          <w:szCs w:val="20"/>
          <w:color w:val="000000"/>
        </w:rPr>
        <w:t>&lt;</w:t>
      </w:r>
      <w:r>
        <w:rPr>
          <w:rFonts w:ascii="Arial" w:hAnsi="Arial" w:eastAsia="Arial" w:cs="Arial"/>
          <w:sz w:val="20"/>
          <w:szCs w:val="20"/>
          <w:color w:val="000000"/>
        </w:rPr>
        <w:t xml:space="preserve">Insert date of survey</w:t>
      </w:r>
      <w:r>
        <w:rPr>
          <w:rFonts w:ascii="Arial" w:hAnsi="Arial" w:eastAsia="Arial" w:cs="Arial"/>
          <w:sz w:val="20"/>
          <w:szCs w:val="20"/>
          <w:color w:val="000000"/>
        </w:rPr>
        <w:t>&gt;</w:t>
      </w:r>
      <w:r>
        <w:rPr>
          <w:rFonts w:ascii="Arial" w:hAnsi="Arial" w:eastAsia="Arial" w:cs="Arial"/>
          <w:sz w:val="20"/>
          <w:szCs w:val="20"/>
          <w:color w:val="000000"/>
        </w:rPr>
        <w:t xml:space="preserve">, is available for viewing as part of Drawings.</w:t>
      </w:r>
      <w:r>
        <w:rPr>
          <w:rFonts w:ascii="Arial" w:hAnsi="Arial" w:eastAsia="Arial" w:cs="Arial"/>
          <w:sz w:val="20"/>
          <w:szCs w:val="20"/>
          <w:color w:val="000000"/>
        </w:rPr>
      </w:r>
    </w:p>
    <w:p xmlns:wp14="http://schemas.microsoft.com/office/word/2010/wordml" w:rsidP="2DB71D57" w14:paraId="505A2E2D" wp14:textId="77777777">
      <w:pPr>
        <w:pStyle w:val="PR1"/>
        <w:keepLines w:val="1"/>
        <w:numPr>
          <w:numId w:val="0"/>
        </w:numPr>
        <w:spacing w:before="240" w:after="0" w:line="240" w:lineRule="auto"/>
        <w:ind w:left="900" w:hanging="630"/>
        <w:tabs>
          <w:tab w:val="left" w:pos="900"/>
        </w:tabs>
        <w:rPr>
          <w:rFonts w:ascii="Arial" w:hAnsi="Arial" w:eastAsia="Arial" w:cs="Arial"/>
          <w:sz w:val="20"/>
          <w:szCs w:val="20"/>
          <w:color w:val="000000"/>
          <w:lang w:val="en-US"/>
        </w:rPr>
      </w:pPr>
      <w:r w:rsidRPr="2DB71D57" w:rsidR="2DB71D57">
        <w:rPr>
          <w:rFonts w:ascii="Arial" w:hAnsi="Arial" w:eastAsia="Arial" w:cs="Arial"/>
          <w:sz w:val="20"/>
          <w:szCs w:val="20"/>
          <w:color w:val="000000"/>
          <w:lang w:val="en-US"/>
        </w:rPr>
        <w:t>&lt;</w:t>
      </w:r>
      <w:r w:rsidRPr="2DB71D57" w:rsidR="2DB71D57">
        <w:rPr>
          <w:rFonts w:ascii="Arial" w:hAnsi="Arial" w:eastAsia="Arial" w:cs="Arial"/>
          <w:sz w:val="20"/>
          <w:szCs w:val="20"/>
          <w:color w:val="000000"/>
          <w:lang w:val="en-US"/>
        </w:rPr>
        <w:t xml:space="preserve">Insert </w:t>
      </w:r>
      <w:r w:rsidRPr="2DB71D57" w:rsidR="2DB71D57">
        <w:rPr>
          <w:rFonts w:ascii="Arial" w:hAnsi="Arial" w:eastAsia="Arial" w:cs="Arial"/>
          <w:sz w:val="20"/>
          <w:szCs w:val="20"/>
          <w:color w:val="000000"/>
          <w:lang w:val="en-US"/>
        </w:rPr>
        <w:t xml:space="preserve">additional</w:t>
      </w:r>
      <w:r w:rsidRPr="2DB71D57" w:rsidR="2DB71D57">
        <w:rPr>
          <w:rFonts w:ascii="Arial" w:hAnsi="Arial" w:eastAsia="Arial" w:cs="Arial"/>
          <w:sz w:val="20"/>
          <w:szCs w:val="20"/>
          <w:color w:val="000000"/>
          <w:lang w:val="en-US"/>
        </w:rPr>
        <w:t xml:space="preserve"> information items</w:t>
      </w:r>
      <w:r w:rsidRPr="2DB71D57" w:rsidR="2DB71D57">
        <w:rPr>
          <w:rFonts w:ascii="Arial" w:hAnsi="Arial" w:eastAsia="Arial" w:cs="Arial"/>
          <w:sz w:val="20"/>
          <w:szCs w:val="20"/>
          <w:color w:val="000000"/>
          <w:lang w:val="en-US"/>
        </w:rPr>
        <w:t>&gt;</w:t>
      </w:r>
      <w:r w:rsidRPr="2DB71D57" w:rsidR="2DB71D57">
        <w:rPr>
          <w:rFonts w:ascii="Arial" w:hAnsi="Arial" w:eastAsia="Arial" w:cs="Arial"/>
          <w:sz w:val="20"/>
          <w:szCs w:val="20"/>
          <w:color w:val="000000"/>
          <w:lang w:val="en-US"/>
        </w:rPr>
        <w:t xml:space="preserve"> are available for viewing as appended to this Project </w:t>
      </w:r>
      <w:r w:rsidRPr="2DB71D57" w:rsidR="2DB71D57">
        <w:rPr>
          <w:rFonts w:ascii="Arial" w:hAnsi="Arial" w:eastAsia="Arial" w:cs="Arial"/>
          <w:sz w:val="20"/>
          <w:szCs w:val="20"/>
          <w:color w:val="000000"/>
          <w:lang w:val="en-US"/>
        </w:rPr>
        <w:t xml:space="preserve">Manual.</w:t>
      </w:r>
      <w:r>
        <w:rPr>
          <w:rFonts w:ascii="Arial" w:hAnsi="Arial" w:eastAsia="Arial" w:cs="Arial"/>
          <w:sz w:val="20"/>
          <w:szCs w:val="20"/>
          <w:color w:val="000000"/>
        </w:rPr>
      </w:r>
    </w:p>
    <w:p xmlns:wp14="http://schemas.microsoft.com/office/word/2010/wordml" w14:paraId="691D8195" wp14:textId="77777777">
      <w:pPr>
        <w:pStyle w:val="CMT"/>
        <w:numId w:val="0"/>
        <w:ilvl w:val="0"/>
        <w:outlineLvl w:val="9"/>
        <w:keepLines/>
        <w:keepNext/>
        <w:spacing w:before="240" w:after="0" w:line="240"/>
        <w:rPr>
          <w:rFonts w:ascii="Times New Roman" w:hAnsi="Times New Roman" w:eastAsia="Times New Roman" w:cs="Times New Roman"/>
          <w:sz w:val="22"/>
          <w:szCs w:val="22"/>
          <w:vanish/>
          <w:color w:val="000000"/>
        </w:rPr>
      </w:pPr>
      <w:r>
        <w:rPr>
          <w:rFonts w:ascii="Times New Roman" w:hAnsi="Times New Roman" w:eastAsia="Times New Roman" w:cs="Times New Roman"/>
          <w:sz w:val="22"/>
          <w:szCs w:val="22"/>
          <w:vanish/>
          <w:color w:val="000000"/>
        </w:rPr>
        <w:t xml:space="preserve">Revise list below to suit Project.</w:t>
      </w:r>
      <w:r>
        <w:rPr>
          <w:rFonts w:ascii="Times New Roman" w:hAnsi="Times New Roman" w:eastAsia="Times New Roman" w:cs="Times New Roman"/>
          <w:sz w:val="22"/>
          <w:szCs w:val="22"/>
          <w:vanish/>
          <w:color w:val="000000"/>
        </w:rPr>
      </w:r>
    </w:p>
    <w:p xmlns:wp14="http://schemas.microsoft.com/office/word/2010/wordml" w14:paraId="0AA682A7" wp14:textId="77777777">
      <w:pPr>
        <w:pStyle w:val="EOS"/>
        <w:numId w:val="0"/>
        <w:ilvl w:val="0"/>
        <w:outlineLvl w:val="9"/>
        <w:jc w:val="center"/>
        <w:spacing w:before="480" w:after="0" w:line="240"/>
        <w:rPr>
          <w:rFonts w:ascii="Arial" w:hAnsi="Arial" w:eastAsia="Arial" w:cs="Arial"/>
          <w:sz w:val="20"/>
          <w:szCs w:val="20"/>
          <w:b/>
          <w:color w:val="000000"/>
        </w:rPr>
      </w:pPr>
      <w:r>
        <w:rPr>
          <w:rFonts w:ascii="Arial" w:hAnsi="Arial" w:eastAsia="Arial" w:cs="Arial"/>
          <w:sz w:val="20"/>
          <w:szCs w:val="20"/>
          <w:b/>
          <w:color w:val="000000"/>
        </w:rPr>
        <w:t xml:space="preserve">END OF DOCUMENT</w:t>
      </w:r>
      <w:r>
        <w:rPr>
          <w:rFonts w:ascii="Arial" w:hAnsi="Arial" w:eastAsia="Arial" w:cs="Arial"/>
          <w:sz w:val="20"/>
          <w:szCs w:val="20"/>
          <w:b/>
          <w:color w:val="000000"/>
        </w:rPr>
      </w:r>
    </w:p>
    <w:sectPr>
      <w:headerReference w:type="default" r:id="header0"/>
      <w:footerReference w:type="default" r:id="footer0"/>
      <w:pgSz w:w="12240" w:h="15840" w:orient="portrait"/>
      <w:pgMar w:top="1440" w:right="1440" w:bottom="1440" w:left="1440" w:header="720" w:footer="720" w:gutter="0"/>
      <w:cols w:space="720"/>
      <w:paperSrc w:first="0" w:other="0"/>
      <w:pgNumType/>
      <w:noEndnote/>
    </w:sectPr>
  </w:body>
</w:document>
</file>

<file path=word/fontTable.xml><?xml version="1.0" encoding="utf-8"?>
<w:fonts xmlns:r="http://schemas.openxmlformats.org/officeDocument/2006/relationships" xmlns:w="http://schemas.openxmlformats.org/wordprocessingml/2006/main">
  <w:font w:name="Times New Roman">
    <w:charset w:val="0x1"/>
    <w:family w:val="nil"/>
  </w:font>
  <w:font w:name="Arial">
    <w:charset w:val="0x0"/>
    <w:family w:val="swiss"/>
  </w:font>
</w:fonts>
</file>

<file path=word/footer0.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mc="http://schemas.openxmlformats.org/markup-compatibility/2006" mc:Ignorable="w14 wp14">
  <w:p xmlns:wp14="http://schemas.microsoft.com/office/word/2010/wordml" w14:paraId="672A6659" wp14:textId="77777777">
    <w:pPr>
      <w:pStyle w:val="Normal"/>
      <w:numId w:val="0"/>
      <w:ilvl w:val="0"/>
      <w:outlineLvl w:val="9"/>
      <w:rPr>
        <w:rFonts w:ascii="Times New Roman" w:hAnsi="Times New Roman" w:eastAsia="Times New Roman" w:cs="Times New Roman"/>
        <w:sz w:val="16"/>
        <w:szCs w:val="16"/>
        <w:color w:val="000000"/>
      </w:rPr>
    </w:pPr>
    <w:r>
      <w:rPr>
        <w:rFonts w:ascii="Times New Roman" w:hAnsi="Times New Roman" w:eastAsia="Times New Roman" w:cs="Times New Roman"/>
        <w:sz w:val="16"/>
        <w:szCs w:val="16"/>
        <w:color w:val="000000"/>
      </w:rPr>
    </w:r>
  </w:p>
  <w:p xmlns:wp14="http://schemas.microsoft.com/office/word/2010/wordml" w14:paraId="0A37501D" wp14:textId="77777777">
    <w:pPr>
      <w:pStyle w:val="Normal"/>
      <w:numId w:val="0"/>
      <w:ilvl w:val="0"/>
      <w:outlineLvl w:val="9"/>
      <w:rPr>
        <w:rFonts w:ascii="Times New Roman" w:hAnsi="Times New Roman" w:eastAsia="Times New Roman" w:cs="Times New Roman"/>
        <w:sz w:val="16"/>
        <w:szCs w:val="16"/>
        <w:color w:val="000000"/>
      </w:rPr>
    </w:pPr>
    <w:r>
      <w:rPr>
        <w:rFonts w:ascii="Times New Roman" w:hAnsi="Times New Roman" w:eastAsia="Times New Roman" w:cs="Times New Roman"/>
        <w:sz w:val="16"/>
        <w:szCs w:val="16"/>
        <w:color w:val="000000"/>
      </w:rPr>
    </w:r>
  </w:p>
  <w:tbl>
    <w:tblPr>
      <w:tblW w:w="9360" w:type="dxa"/>
      <w:tblLayout w:type="fixed"/>
      <w:tblInd w:w="60" w:type="dxa"/>
      <w:tblCellMar>
        <w:left w:w="60" w:type="dxa"/>
        <w:right w:w="60" w:type="dxa"/>
      </w:tblCellMar>
    </w:tblPr>
    <w:tblGrid>
      <w:gridCol w:w="6840"/>
      <w:gridCol w:w="2520"/>
    </w:tblGrid>
    <w:tr xmlns:wp14="http://schemas.microsoft.com/office/word/2010/wordml" w14:paraId="72F1E990" wp14:textId="77777777">
      <w:tblPrEx/>
      <w:trPr/>
      <w:tc>
        <w:tcPr>
          <w:tcW w:w="6840" w:type="auto"/>
          <w:tcMar>
            <w:left w:w="60" w:type="dxa"/>
            <w:right w:w="60" w:type="dxa"/>
          </w:tcMar>
          <w:tcBorders>
            <w:left w:val="nil"/>
            <w:right w:val="nil"/>
            <w:top w:val="nil"/>
            <w:bottom w:val="nil"/>
          </w:tcBorders>
        </w:tcPr>
        <w:p w14:paraId="3EF00E59" wp14:textId="77777777">
          <w:pPr>
            <w:pStyle w:val="Normal"/>
            <w:numId w:val="0"/>
            <w:ilvl w:val="0"/>
            <w:outlineLvl w:val="9"/>
            <w:rPr>
              <w:sz w:val="24"/>
              <w:szCs w:val="24"/>
              <w:b/>
              <w:color w:val="000000"/>
            </w:rPr>
          </w:pPr>
          <w:r>
            <w:rPr>
              <w:sz w:val="24"/>
              <w:szCs w:val="24"/>
              <w:b/>
              <w:color w:val="000000"/>
            </w:rPr>
            <w:fldChar w:fldCharType="begin" w:fldLock="1"/>
          </w:r>
          <w:r>
            <w:rPr>
              <w:sz w:val="24"/>
              <w:szCs w:val="24"/>
              <w:b/>
              <w:color w:val="000000"/>
            </w:rPr>
            <w:instrText xml:space="preserve">MERGEFIELD </w:instrText>
          </w:r>
          <w:r>
            <w:rPr>
              <w:sz w:val="24"/>
              <w:szCs w:val="24"/>
              <w:b/>
              <w:color w:val="000000"/>
            </w:rPr>
            <w:instrText xml:space="preserve">SectionName</w:instrText>
          </w:r>
          <w:r>
            <w:rPr>
              <w:sz w:val="24"/>
              <w:szCs w:val="24"/>
              <w:b/>
              <w:color w:val="000000"/>
            </w:rPr>
          </w:r>
          <w:r>
            <w:rPr>
              <w:sz w:val="24"/>
              <w:szCs w:val="24"/>
              <w:b/>
              <w:color w:val="000000"/>
            </w:rPr>
            <w:fldChar w:fldCharType="separate"/>
          </w:r>
          <w:r>
            <w:rPr>
              <w:sz w:val="24"/>
              <w:szCs w:val="24"/>
              <w:b/>
              <w:color w:val="000000"/>
            </w:rPr>
            <w:t xml:space="preserve">EXISTING CONDITION INFORMATION</w:t>
          </w:r>
          <w:r>
            <w:fldChar w:fldCharType="end"/>
          </w:r>
          <w:r>
            <w:rPr>
              <w:sz w:val="24"/>
              <w:szCs w:val="24"/>
              <w:b/>
              <w:color w:val="000000"/>
            </w:rPr>
          </w:r>
        </w:p>
      </w:tc>
      <w:tc>
        <w:tcPr>
          <w:tcW w:w="2520" w:type="auto"/>
          <w:tcMar>
            <w:left w:w="60" w:type="dxa"/>
            <w:right w:w="60" w:type="dxa"/>
          </w:tcMar>
          <w:tcBorders>
            <w:left w:val="nil"/>
            <w:right w:val="nil"/>
            <w:top w:val="nil"/>
            <w:bottom w:val="nil"/>
          </w:tcBorders>
        </w:tcPr>
        <w:p w14:paraId="447F0896" wp14:textId="77777777">
          <w:pPr>
            <w:pStyle w:val="Normal"/>
            <w:numId w:val="0"/>
            <w:ilvl w:val="0"/>
            <w:outlineLvl w:val="9"/>
            <w:jc w:val="right"/>
            <w:rPr>
              <w:sz w:val="24"/>
              <w:szCs w:val="24"/>
              <w:b/>
              <w:color w:val="000000"/>
            </w:rPr>
          </w:pPr>
          <w:r>
            <w:rPr>
              <w:sz w:val="24"/>
              <w:szCs w:val="24"/>
              <w:b/>
              <w:color w:val="000000"/>
            </w:rPr>
            <w:t xml:space="preserve"> </w:t>
          </w:r>
          <w:r>
            <w:rPr>
              <w:sz w:val="24"/>
              <w:szCs w:val="24"/>
              <w:b/>
              <w:color w:val="000000"/>
            </w:rPr>
            <w:fldChar w:fldCharType="begin" w:fldLock="1"/>
          </w:r>
          <w:r>
            <w:rPr>
              <w:sz w:val="24"/>
              <w:szCs w:val="24"/>
              <w:b/>
              <w:color w:val="000000"/>
            </w:rPr>
            <w:instrText xml:space="preserve">MERGEFIELD </w:instrText>
          </w:r>
          <w:r>
            <w:rPr>
              <w:sz w:val="24"/>
              <w:szCs w:val="24"/>
              <w:b/>
              <w:color w:val="000000"/>
            </w:rPr>
            <w:instrText xml:space="preserve">SectionNumber</w:instrText>
          </w:r>
          <w:r>
            <w:rPr>
              <w:sz w:val="24"/>
              <w:szCs w:val="24"/>
              <w:b/>
              <w:color w:val="000000"/>
            </w:rPr>
          </w:r>
          <w:r>
            <w:rPr>
              <w:sz w:val="24"/>
              <w:szCs w:val="24"/>
              <w:b/>
              <w:color w:val="000000"/>
            </w:rPr>
            <w:fldChar w:fldCharType="separate"/>
          </w:r>
          <w:r>
            <w:rPr>
              <w:sz w:val="24"/>
              <w:szCs w:val="24"/>
              <w:b/>
              <w:color w:val="000000"/>
            </w:rPr>
            <w:t xml:space="preserve">00 31 19</w:t>
          </w:r>
          <w:r>
            <w:fldChar w:fldCharType="end"/>
          </w:r>
          <w:r>
            <w:rPr>
              <w:sz w:val="24"/>
              <w:szCs w:val="24"/>
              <w:b/>
              <w:color w:val="000000"/>
            </w:rPr>
            <w:t xml:space="preserve"> - </w:t>
          </w:r>
          <w:r>
            <w:rPr>
              <w:sz w:val="24"/>
              <w:szCs w:val="24"/>
              <w:b/>
              <w:color w:val="000000"/>
            </w:rPr>
            <w:fldChar w:fldCharType="begin" w:fldLock="1"/>
          </w:r>
          <w:r>
            <w:rPr>
              <w:sz w:val="24"/>
              <w:szCs w:val="24"/>
              <w:b/>
              <w:color w:val="000000"/>
            </w:rPr>
            <w:instrText xml:space="preserve">MERGEFIELD </w:instrText>
          </w:r>
          <w:r>
            <w:rPr>
              <w:sz w:val="24"/>
              <w:szCs w:val="24"/>
              <w:b/>
              <w:color w:val="000000"/>
            </w:rPr>
            <w:instrText xml:space="preserve">PgNum</w:instrText>
          </w:r>
          <w:r>
            <w:rPr>
              <w:sz w:val="24"/>
              <w:szCs w:val="24"/>
              <w:b/>
              <w:color w:val="000000"/>
            </w:rPr>
          </w:r>
          <w:r>
            <w:rPr>
              <w:sz w:val="24"/>
              <w:szCs w:val="24"/>
              <w:b/>
              <w:color w:val="000000"/>
            </w:rPr>
            <w:fldChar w:fldCharType="separate"/>
          </w:r>
          <w:r>
            <w:rPr>
              <w:sz w:val="24"/>
              <w:szCs w:val="24"/>
              <w:b/>
              <w:color w:val="000000"/>
            </w:rPr>
            <w:fldChar w:fldCharType="end"/>
          </w:r>
          <w:r>
            <w:rPr>
              <w:sz w:val="24"/>
              <w:szCs w:val="24"/>
              <w:b/>
              <w:color w:val="000000"/>
            </w:rPr>
            <w:fldChar w:fldCharType="begin"/>
          </w:r>
          <w:r>
            <w:rPr>
              <w:sz w:val="24"/>
              <w:szCs w:val="24"/>
              <w:b/>
              <w:color w:val="000000"/>
            </w:rPr>
            <w:instrText xml:space="preserve">PAGE </w:instrText>
          </w:r>
          <w:r>
            <w:rPr>
              <w:sz w:val="24"/>
              <w:szCs w:val="24"/>
              <w:b/>
              <w:color w:val="000000"/>
            </w:rPr>
            <w:fldChar w:fldCharType="separate"/>
          </w:r>
          <w:r>
            <w:rPr>
              <w:sz w:val="24"/>
              <w:szCs w:val="24"/>
              <w:b/>
              <w:color w:val="000000"/>
            </w:rPr>
            <w:t xml:space="preserve">1</w:t>
          </w:r>
          <w:r>
            <w:fldChar w:fldCharType="end"/>
          </w:r>
          <w:r>
            <w:rPr>
              <w:sz w:val="24"/>
              <w:szCs w:val="24"/>
              <w:b/>
              <w:color w:val="000000"/>
            </w:rPr>
          </w:r>
        </w:p>
      </w:tc>
    </w:tr>
  </w:tbl>
</w:ftr>
</file>

<file path=word/header0.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mc="http://schemas.openxmlformats.org/markup-compatibility/2006" mc:Ignorable="w14 wp14">
  <w:tbl>
    <w:tblPr>
      <w:tblW w:w="9450" w:type="dxa"/>
      <w:tblLayout w:type="fixed"/>
      <w:tblInd w:w="60" w:type="dxa"/>
      <w:tblCellMar>
        <w:left w:w="60" w:type="dxa"/>
        <w:right w:w="60" w:type="dxa"/>
      </w:tblCellMar>
    </w:tblPr>
    <w:tblGrid>
      <w:gridCol w:w="3120"/>
      <w:gridCol w:w="3120"/>
      <w:gridCol w:w="3210"/>
    </w:tblGrid>
    <w:tr xmlns:wp14="http://schemas.microsoft.com/office/word/2010/wordml" w14:paraId="24E3F289" wp14:textId="77777777">
      <w:tblPrEx/>
      <w:trPr/>
      <w:tc>
        <w:tcPr>
          <w:tcW w:w="3120" w:type="auto"/>
          <w:tcMar>
            <w:left w:w="60" w:type="dxa"/>
            <w:right w:w="60" w:type="dxa"/>
          </w:tcMar>
          <w:tcBorders>
            <w:left w:val="nil"/>
            <w:right w:val="nil"/>
            <w:top w:val="nil"/>
            <w:bottom w:val="nil"/>
          </w:tcBorders>
        </w:tcPr>
        <w:p w14:paraId="531B2B76" wp14:textId="77777777">
          <w:pPr>
            <w:pStyle w:val="Normal"/>
            <w:numId w:val="0"/>
            <w:ilvl w:val="0"/>
            <w:outlineLvl w:val="9"/>
            <w:tabs>
              <w:tab w:val="left" w:pos="0"/>
              <w:tab w:val="center" w:pos="4680"/>
              <w:tab w:val="right" w:pos="9360"/>
            </w:tabs>
            <w:rPr>
              <w:color w:val="000000"/>
            </w:rPr>
          </w:pPr>
          <w:r>
            <w:rPr>
              <w:color w:val="000000"/>
            </w:rPr>
            <w:t xml:space="preserve">(Project Name)</w:t>
          </w:r>
        </w:p>
      </w:tc>
      <w:tc>
        <w:tcPr>
          <w:tcW w:w="3120" w:type="auto"/>
          <w:tcMar>
            <w:left w:w="60" w:type="dxa"/>
            <w:right w:w="60" w:type="dxa"/>
          </w:tcMar>
          <w:tcBorders>
            <w:left w:val="nil"/>
            <w:right w:val="nil"/>
            <w:top w:val="nil"/>
            <w:bottom w:val="nil"/>
          </w:tcBorders>
        </w:tcPr>
        <w:p w14:paraId="492262BA" wp14:textId="77777777">
          <w:pPr>
            <w:pStyle w:val="Normal"/>
            <w:numId w:val="0"/>
            <w:ilvl w:val="0"/>
            <w:outlineLvl w:val="9"/>
            <w:jc w:val="center"/>
            <w:rPr>
              <w:color w:val="000000"/>
            </w:rPr>
          </w:pPr>
          <w:r>
            <w:rPr>
              <w:color w:val="000000"/>
            </w:rPr>
            <w:t xml:space="preserve">(Submittal Information)</w:t>
          </w:r>
        </w:p>
      </w:tc>
      <w:tc>
        <w:tcPr>
          <w:tcW w:w="3210" w:type="auto"/>
          <w:tcMar>
            <w:left w:w="60" w:type="dxa"/>
            <w:right w:w="60" w:type="dxa"/>
          </w:tcMar>
          <w:tcBorders>
            <w:left w:val="nil"/>
            <w:right w:val="nil"/>
            <w:top w:val="nil"/>
            <w:bottom w:val="nil"/>
          </w:tcBorders>
        </w:tcPr>
        <w:p w14:paraId="7657FBA5" wp14:textId="77777777">
          <w:pPr>
            <w:pStyle w:val="Normal"/>
            <w:numId w:val="0"/>
            <w:ilvl w:val="0"/>
            <w:outlineLvl w:val="9"/>
            <w:jc w:val="right"/>
            <w:rPr>
              <w:color w:val="000000"/>
            </w:rPr>
          </w:pPr>
          <w:r>
            <w:rPr>
              <w:color w:val="000000"/>
            </w:rPr>
            <w:t xml:space="preserve">(Submittal Date: MO / YEAR)</w:t>
          </w:r>
        </w:p>
      </w:tc>
    </w:tr>
    <w:tr xmlns:wp14="http://schemas.microsoft.com/office/word/2010/wordml" w14:paraId="40CDAD50" wp14:textId="77777777">
      <w:tblPrEx/>
      <w:trPr/>
      <w:tc>
        <w:tcPr>
          <w:tcW w:w="3120" w:type="auto"/>
          <w:tcMar>
            <w:left w:w="60" w:type="dxa"/>
            <w:right w:w="60" w:type="dxa"/>
          </w:tcMar>
          <w:tcBorders>
            <w:left w:val="nil"/>
            <w:right w:val="nil"/>
            <w:top w:val="nil"/>
            <w:bottom w:val="nil"/>
          </w:tcBorders>
        </w:tcPr>
        <w:p w14:paraId="2836F810" wp14:textId="77777777">
          <w:pPr>
            <w:pStyle w:val="Normal"/>
            <w:numId w:val="0"/>
            <w:ilvl w:val="0"/>
            <w:outlineLvl w:val="9"/>
            <w:rPr>
              <w:color w:val="000000"/>
            </w:rPr>
          </w:pPr>
          <w:r>
            <w:rPr>
              <w:color w:val="000000"/>
            </w:rPr>
            <w:t xml:space="preserve">(Project Location)</w:t>
          </w:r>
        </w:p>
      </w:tc>
      <w:tc>
        <w:tcPr>
          <w:tcW w:w="3120" w:type="auto"/>
          <w:tcMar>
            <w:left w:w="60" w:type="dxa"/>
            <w:right w:w="60" w:type="dxa"/>
          </w:tcMar>
          <w:tcBorders>
            <w:left w:val="nil"/>
            <w:right w:val="nil"/>
            <w:top w:val="nil"/>
            <w:bottom w:val="nil"/>
          </w:tcBorders>
        </w:tcPr>
        <w:p w14:paraId="5DAB6C7B" wp14:textId="77777777">
          <w:pPr>
            <w:pStyle w:val="Normal"/>
            <w:numId w:val="0"/>
            <w:ilvl w:val="0"/>
            <w:outlineLvl w:val="9"/>
            <w:jc w:val="center"/>
            <w:rPr>
              <w:rFonts w:ascii="Times New Roman" w:hAnsi="Times New Roman" w:eastAsia="Times New Roman" w:cs="Times New Roman"/>
              <w:sz w:val="16"/>
              <w:szCs w:val="16"/>
              <w:color w:val="000000"/>
            </w:rPr>
          </w:pPr>
          <w:r>
            <w:rPr>
              <w:rFonts w:ascii="Times New Roman" w:hAnsi="Times New Roman" w:eastAsia="Times New Roman" w:cs="Times New Roman"/>
              <w:sz w:val="16"/>
              <w:szCs w:val="16"/>
              <w:color w:val="000000"/>
            </w:rPr>
          </w:r>
        </w:p>
      </w:tc>
      <w:tc>
        <w:tcPr>
          <w:tcW w:w="3210" w:type="auto"/>
          <w:tcMar>
            <w:left w:w="60" w:type="dxa"/>
            <w:right w:w="60" w:type="dxa"/>
          </w:tcMar>
          <w:tcBorders>
            <w:left w:val="nil"/>
            <w:right w:val="nil"/>
            <w:top w:val="nil"/>
            <w:bottom w:val="nil"/>
          </w:tcBorders>
        </w:tcPr>
        <w:p w14:paraId="02EB378F" wp14:textId="77777777">
          <w:pPr>
            <w:pStyle w:val="Normal"/>
            <w:numId w:val="0"/>
            <w:ilvl w:val="0"/>
            <w:outlineLvl w:val="9"/>
            <w:rPr>
              <w:color w:val="000000"/>
            </w:rPr>
          </w:pPr>
          <w:r>
            <w:rPr>
              <w:color w:val="000000"/>
            </w:rPr>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w:abstractNum w:abstractNumId="1" w15:restartNumberingAfterBreak="1">
    <w:nsid w:val="1"/>
    <w:name w:val="MASTERSPEC"/>
    <w:multiLevelType w:val="multilevel"/>
    <w:lvl w:ilvl="0">
      <w:start w:val="1"/>
      <w:lvlText w:val="PART %1 -"/>
      <w:numFmt w:val="decimal"/>
      <w:suff w:val="space"/>
      <w:pStyle w:val="PRT"/>
    </w:lvl>
    <w:lvl w:ilvl="1">
      <w:start w:val="1"/>
      <w:lvlText w:val="SCHEDULE %2 - "/>
      <w:numFmt w:val="decimal"/>
      <w:pStyle w:val="SUT"/>
      <w:suff w:val="nothing"/>
    </w:lvl>
    <w:lvl w:ilvl="2">
      <w:start w:val="1"/>
      <w:lvlText w:val="PRODUCT DATA SHEET %3 - "/>
      <w:numFmt w:val="decimal"/>
      <w:pStyle w:val="DST"/>
      <w:suff w:val="nothing"/>
    </w:lvl>
    <w:lvl w:ilvl="3">
      <w:start w:val="1"/>
      <w:lvlText w:val="%1.%4"/>
      <w:numFmt w:val="decimal"/>
      <w:suff w:val="tab"/>
      <w:pStyle w:val="ART"/>
    </w:lvl>
    <w:lvl w:ilvl="4">
      <w:start w:val="1"/>
      <w:lvlText w:val="%5."/>
      <w:numFmt w:val="upperLetter"/>
      <w:suff w:val="tab"/>
      <w:pStyle w:val="PR1"/>
    </w:lvl>
    <w:lvl w:ilvl="5">
      <w:start w:val="1"/>
      <w:lvlText w:val="%6."/>
      <w:numFmt w:val="decimal"/>
      <w:suff w:val="tab"/>
      <w:pStyle w:val="PR2"/>
    </w:lvl>
    <w:lvl w:ilvl="6">
      <w:start w:val="1"/>
      <w:lvlText w:val="%7."/>
      <w:numFmt w:val="lowerLetter"/>
      <w:suff w:val="tab"/>
      <w:pStyle w:val="PR3"/>
    </w:lvl>
    <w:lvl w:ilvl="7">
      <w:start w:val="1"/>
      <w:lvlText w:val="%8)"/>
      <w:numFmt w:val="decimal"/>
      <w:suff w:val="tab"/>
      <w:pStyle w:val="PR4"/>
    </w:lvl>
    <w:lvl w:ilvl="8">
      <w:start w:val="1"/>
      <w:lvlText w:val="%9)"/>
      <w:numFmt w:val="lowerLetter"/>
      <w:suff w:val="tab"/>
      <w:pStyle w:val="PR5"/>
    </w:lvl>
  </w:abstractNum>
  <w:abstractNum w:abstractNumId="2" w15:restartNumberingAfterBreak="1">
    <w:nsid w:val="0"/>
    <w:name w:val="MASTERSPEC Unnumbered"/>
    <w:multiLevelType w:val="multilevel"/>
    <w:lvl w:ilvl="0">
      <w:start w:val="1"/>
      <w:lvlText w:val="PART ? -"/>
      <w:numFmt w:val="decimal"/>
      <w:suff w:val="space"/>
    </w:lvl>
    <w:lvl w:ilvl="1">
      <w:start w:val="1"/>
      <w:lvlText w:val="SCHEDULE ? - "/>
      <w:numFmt w:val="decimal"/>
      <w:suff w:val="nothing"/>
    </w:lvl>
    <w:lvl w:ilvl="2">
      <w:start w:val="1"/>
      <w:lvlText w:val="PRODUCT DATA SHEET ? - "/>
      <w:numFmt w:val="decimal"/>
      <w:suff w:val="nothing"/>
    </w:lvl>
    <w:lvl w:ilvl="3">
      <w:start w:val="1"/>
      <w:lvlText w:val="?.?"/>
      <w:numFmt w:val="decimal"/>
      <w:suff w:val="tab"/>
    </w:lvl>
    <w:lvl w:ilvl="4">
      <w:start w:val="1"/>
      <w:lvlText w:val="?."/>
      <w:numFmt w:val="upperLetter"/>
      <w:suff w:val="tab"/>
    </w:lvl>
    <w:lvl w:ilvl="5">
      <w:start w:val="1"/>
      <w:lvlText w:val="?."/>
      <w:numFmt w:val="decimal"/>
      <w:suff w:val="tab"/>
    </w:lvl>
    <w:lvl w:ilvl="6">
      <w:start w:val="1"/>
      <w:lvlText w:val="?."/>
      <w:numFmt w:val="lowerLetter"/>
      <w:suff w:val="tab"/>
    </w:lvl>
    <w:lvl w:ilvl="7">
      <w:start w:val="1"/>
      <w:lvlText w:val="?)"/>
      <w:numFmt w:val="decimal"/>
      <w:suff w:val="tab"/>
    </w:lvl>
    <w:lvl w:ilvl="8">
      <w:start w:val="1"/>
      <w:lvlText w:val="?)"/>
      <w:numFmt w:val="lowerLetter"/>
      <w:suff w:val="tab"/>
    </w:lvl>
  </w:abstractNum>
  <w:abstractNum w:abstractNumId="4">
    <w:nsid w:val="abcdef1"/>
    <w:name w:val="TerOld1"/>
    <w:multiLevelType w:val="SingleLevel"/>
    <w:lvl w:ilvl="0">
      <w:start w:val="0"/>
      <w:lvlText w:val="%1"/>
      <w:numFmt w:val="decimal"/>
    </w:lvl>
  </w:abstractNum>
  <w:abstractNum w:abstractNumId="5">
    <w:nsid w:val="abcdef2"/>
    <w:name w:val="TerOld2"/>
    <w:multiLevelType w:val="SingleLevel"/>
    <w:lvl w:ilvl="0">
      <w:start w:val="0"/>
      <w:lvlText w:val="%1"/>
      <w:numFmt w:val="decimal"/>
    </w:lvl>
  </w:abstractNum>
  <w:abstractNum w:abstractNumId="6">
    <w:nsid w:val="abcdef3"/>
    <w:name w:val="TerOld3"/>
    <w:multiLevelType w:val="SingleLevel"/>
    <w:lvl w:ilvl="0">
      <w:start w:val="0"/>
      <w:lvlText w:val="%1"/>
      <w:numFmt w:val="decimal"/>
    </w:lvl>
  </w:abstractNum>
  <w:abstractNum w:abstractNumId="7">
    <w:nsid w:val="abcdef4"/>
    <w:name w:val="TerOld4"/>
    <w:multiLevelType w:val="SingleLevel"/>
    <w:lvl w:ilvl="0">
      <w:start w:val="0"/>
      <w:lvlText w:val="%1"/>
      <w:numFmt w:val="decimal"/>
    </w:lvl>
  </w:abstractNum>
  <w:abstractNum w:abstractNumId="8">
    <w:nsid w:val="abcdef5"/>
    <w:name w:val="TerOld5"/>
    <w:multiLevelType w:val="SingleLevel"/>
    <w:lvl w:ilvl="0">
      <w:start w:val="0"/>
      <w:lvlText w:val="%1"/>
      <w:numFmt w:val="decimal"/>
    </w:lvl>
  </w:abstractNum>
  <w:abstractNum w:abstractNumId="9">
    <w:nsid w:val="abcdef6"/>
    <w:name w:val="TerOld6"/>
    <w:multiLevelType w:val="SingleLevel"/>
    <w:lvl w:ilvl="0">
      <w:start w:val="0"/>
      <w:lvlText w:val="%1"/>
      <w:numFmt w:val="decimal"/>
    </w:lvl>
  </w:abstractNum>
  <w:abstractNum w:abstractNumId="10">
    <w:nsid w:val="abcdef7"/>
    <w:name w:val="TerOld7"/>
    <w:multiLevelType w:val="SingleLevel"/>
    <w:lvl w:ilvl="0">
      <w:start w:val="0"/>
      <w:lvlText w:val="%1"/>
      <w:numFmt w:val="decimal"/>
    </w:lvl>
  </w:abstractNum>
  <w:abstractNum w:abstractNumId="11">
    <w:nsid w:val="abcdef8"/>
    <w:name w:val="TerOld8"/>
    <w:multiLevelType w:val="SingleLevel"/>
    <w:lvl w:ilvl="0">
      <w:start w:val="0"/>
      <w:lvlText w:val="%1"/>
      <w:numFmt w:val="decimal"/>
    </w:lvl>
  </w:abstractNum>
  <w:abstractNum w:abstractNumId="12">
    <w:nsid w:val="abcdef9"/>
    <w:name w:val="TerOld9"/>
    <w:multiLevelType w:val="SingleLevel"/>
    <w:lvl w:ilvl="0">
      <w:start w:val="0"/>
      <w:lvlText w:val="%1"/>
      <w:numFmt w:val="decimal"/>
    </w:lvl>
  </w:abstractNum>
  <w:num w:numId="1">
    <w:abstractNumId w:val="1"/>
  </w:num>
  <w:num w:numId="2">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sl="http://schemas.openxmlformats.org/schemaLibrary/2006/main" xmlns:mc="http://schemas.openxmlformats.org/markup-compatibility/2006" mc:Ignorable="w14 wp14 w15">
  <w:trackRevisions w:val="false"/>
  <w:defaultTabStop w:val="360"/>
  <w:endnotePr>
    <w:pos w:val="docEnd"/>
  </w:endnotePr>
  <w:compat>
    <w:doNotUseHTMLParagraphAutoSpacing/>
    <w:useFELayout/>
  </w:compat>
  <w14:docId w14:val="276F5C3D"/>
  <w15:docId w15:val="{47A8836C-4CAB-4CB9-9153-DB6965CF6DC8}"/>
  <w:rsids>
    <w:rsidRoot w:val="2DB71D57"/>
    <w:rsid w:val="2DB71D57"/>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0"/>
        <w:szCs w:val="20"/>
      </w:rPr>
    </w:rPrDefault>
    <w:pPrDefault>
      <w:pPr/>
    </w:pPrDefault>
  </w:docDefaults>
  <w:style w:type="paragraph" w:styleId="Normal" w:default="1">
    <w:name w:val="Normal"/>
    <w:rPr>
      <w:rFonts w:ascii="Arial" w:hAnsi="Arial" w:eastAsia="Arial" w:cs="Arial"/>
      <w:sz w:val="20"/>
      <w:szCs w:val="20"/>
      <w:color w:val="000000"/>
    </w:rPr>
  </w:style>
  <w:style w:type="character" w:styleId="DefaultParagraphFont" w:default="1">
    <w:name w:val="Default Paragraph Font"/>
    <w:rPr>
      <w:rFonts w:ascii="Times New Roman" w:hAnsi="Times New Roman" w:eastAsia="Times New Roman" w:cs="Times New Roman"/>
      <w:sz w:val="22"/>
      <w:szCs w:val="22"/>
      <w:color w:val="000000"/>
    </w:rPr>
  </w:style>
  <w:style w:type="paragraph" w:styleId="HDR">
    <w:name w:val="HDR"/>
    <w:basedOn w:val="Normal"/>
    <w:rPr>
      <w:rFonts w:ascii="Times New Roman" w:hAnsi="Times New Roman" w:eastAsia="Times New Roman" w:cs="Times New Roman"/>
      <w:sz w:val="22"/>
      <w:szCs w:val="22"/>
      <w:color w:val="000000"/>
    </w:rPr>
  </w:style>
  <w:style w:type="paragraph" w:styleId="FTR">
    <w:name w:val="FTR"/>
    <w:basedOn w:val="Normal"/>
    <w:rPr>
      <w:rFonts w:ascii="Times New Roman" w:hAnsi="Times New Roman" w:eastAsia="Times New Roman" w:cs="Times New Roman"/>
      <w:sz w:val="22"/>
      <w:szCs w:val="22"/>
      <w:color w:val="000000"/>
    </w:rPr>
  </w:style>
  <w:style w:type="paragraph" w:styleId="SCT">
    <w:name w:val="SCT"/>
    <w:basedOn w:val="Normal"/>
    <w:next w:val="PRT"/>
    <w:pPr>
      <w:jc w:val="center"/>
      <w:spacing w:before="240"/>
    </w:pPr>
    <w:rPr>
      <w:rFonts w:ascii="Arial" w:hAnsi="Arial" w:eastAsia="Arial" w:cs="Arial"/>
      <w:sz w:val="24"/>
      <w:szCs w:val="24"/>
      <w:b/>
      <w:color w:val="000000"/>
    </w:rPr>
  </w:style>
  <w:style w:type="paragraph" w:styleId="PRT">
    <w:name w:val="PRT"/>
    <w:basedOn w:val="Normal"/>
    <w:next w:val="ART"/>
    <w:pPr>
      <w:numPr>
        <w:ilvl w:val="0"/>
        <w:numId w:val="1"/>
      </w:numPr>
      <w:keepNext/>
      <w:spacing w:before="480"/>
    </w:pPr>
    <w:rPr>
      <w:rFonts w:ascii="Arial" w:hAnsi="Arial" w:eastAsia="Arial" w:cs="Arial"/>
      <w:sz w:val="20"/>
      <w:szCs w:val="20"/>
      <w:b/>
      <w:color w:val="000000"/>
    </w:rPr>
  </w:style>
  <w:style w:type="paragraph" w:styleId="SUT">
    <w:name w:val="SUT"/>
    <w:basedOn w:val="Normal"/>
    <w:next w:val="PR1"/>
    <w:pPr>
      <w:numPr>
        <w:ilvl w:val="1"/>
        <w:numId w:val="1"/>
      </w:numPr>
      <w:spacing w:before="240"/>
    </w:pPr>
    <w:rPr>
      <w:rFonts w:ascii="Arial" w:hAnsi="Arial" w:eastAsia="Arial" w:cs="Arial"/>
      <w:sz w:val="20"/>
      <w:szCs w:val="20"/>
      <w:color w:val="000000"/>
    </w:rPr>
  </w:style>
  <w:style w:type="paragraph" w:styleId="DST">
    <w:name w:val="DST"/>
    <w:basedOn w:val="Normal"/>
    <w:next w:val="PR1"/>
    <w:pPr>
      <w:numPr>
        <w:ilvl w:val="2"/>
        <w:numId w:val="1"/>
      </w:numPr>
      <w:spacing w:before="240"/>
    </w:pPr>
    <w:rPr>
      <w:rFonts w:ascii="Arial" w:hAnsi="Arial" w:eastAsia="Arial" w:cs="Arial"/>
      <w:sz w:val="20"/>
      <w:szCs w:val="20"/>
      <w:color w:val="000000"/>
    </w:rPr>
  </w:style>
  <w:style w:type="paragraph" w:styleId="ART">
    <w:name w:val="ART"/>
    <w:basedOn w:val="Normal"/>
    <w:next w:val="PR1lc"/>
    <w:pPr>
      <w:numPr>
        <w:ilvl w:val="3"/>
        <w:numId w:val="1"/>
      </w:numPr>
      <w:outlineLvl w:val="1"/>
      <w:keepNext/>
      <w:spacing w:before="480"/>
      <w:ind w:left="900" w:hanging="900"/>
    </w:pPr>
    <w:rPr>
      <w:rFonts w:ascii="Arial" w:hAnsi="Arial" w:eastAsia="Arial" w:cs="Arial"/>
      <w:sz w:val="20"/>
      <w:szCs w:val="20"/>
      <w:color w:val="000000"/>
    </w:rPr>
  </w:style>
  <w:style w:type="paragraph" w:styleId="PR1">
    <w:name w:val="PR1"/>
    <w:basedOn w:val="Normal"/>
    <w:pPr>
      <w:numPr>
        <w:ilvl w:val="4"/>
        <w:numId w:val="1"/>
      </w:numPr>
      <w:outlineLvl w:val="2"/>
      <w:keepLines/>
      <w:spacing w:before="240"/>
      <w:ind w:left="900" w:hanging="630"/>
    </w:pPr>
    <w:rPr>
      <w:rFonts w:ascii="Arial" w:hAnsi="Arial" w:eastAsia="Arial" w:cs="Arial"/>
      <w:sz w:val="20"/>
      <w:szCs w:val="20"/>
      <w:color w:val="000000"/>
    </w:rPr>
  </w:style>
  <w:style w:type="paragraph" w:styleId="PR2">
    <w:name w:val="PR2"/>
    <w:basedOn w:val="Normal"/>
    <w:pPr>
      <w:numPr>
        <w:ilvl w:val="5"/>
        <w:numId w:val="1"/>
      </w:numPr>
      <w:outlineLvl w:val="3"/>
      <w:keepLines/>
      <w:ind w:left="1440" w:hanging="540"/>
    </w:pPr>
    <w:rPr>
      <w:rFonts w:ascii="Arial" w:hAnsi="Arial" w:eastAsia="Arial" w:cs="Arial"/>
      <w:sz w:val="20"/>
      <w:szCs w:val="20"/>
      <w:color w:val="000000"/>
    </w:rPr>
  </w:style>
  <w:style w:type="paragraph" w:styleId="PR3">
    <w:name w:val="PR3"/>
    <w:basedOn w:val="Normal"/>
    <w:pPr>
      <w:numPr>
        <w:ilvl w:val="6"/>
        <w:numId w:val="1"/>
      </w:numPr>
      <w:outlineLvl w:val="4"/>
      <w:keepLines/>
      <w:ind w:left="1980" w:hanging="540"/>
    </w:pPr>
    <w:rPr>
      <w:rFonts w:ascii="Arial" w:hAnsi="Arial" w:eastAsia="Arial" w:cs="Arial"/>
      <w:sz w:val="20"/>
      <w:szCs w:val="20"/>
      <w:color w:val="000000"/>
    </w:rPr>
  </w:style>
  <w:style w:type="paragraph" w:styleId="PR4">
    <w:name w:val="PR4"/>
    <w:basedOn w:val="Normal"/>
    <w:pPr>
      <w:numPr>
        <w:ilvl w:val="7"/>
        <w:numId w:val="1"/>
      </w:numPr>
      <w:outlineLvl w:val="5"/>
      <w:keepLines/>
      <w:ind w:left="2610" w:hanging="630"/>
    </w:pPr>
    <w:rPr>
      <w:rFonts w:ascii="Arial" w:hAnsi="Arial" w:eastAsia="Arial" w:cs="Arial"/>
      <w:sz w:val="20"/>
      <w:szCs w:val="20"/>
      <w:color w:val="000000"/>
    </w:rPr>
  </w:style>
  <w:style w:type="paragraph" w:styleId="PR5">
    <w:name w:val="PR5"/>
    <w:basedOn w:val="Normal"/>
    <w:pPr>
      <w:numPr>
        <w:ilvl w:val="8"/>
        <w:numId w:val="1"/>
      </w:numPr>
      <w:outlineLvl w:val="6"/>
      <w:keepLines/>
      <w:ind w:left="3150" w:hanging="540"/>
    </w:pPr>
    <w:rPr>
      <w:rFonts w:ascii="Arial" w:hAnsi="Arial" w:eastAsia="Arial" w:cs="Arial"/>
      <w:sz w:val="20"/>
      <w:szCs w:val="20"/>
      <w:color w:val="000000"/>
    </w:rPr>
  </w:style>
  <w:style w:type="paragraph" w:styleId="TB1">
    <w:name w:val="TB1"/>
    <w:basedOn w:val="Normal"/>
    <w:next w:val="PR1"/>
    <w:pPr>
      <w:spacing w:before="240"/>
    </w:pPr>
    <w:rPr>
      <w:rFonts w:ascii="Times New Roman" w:hAnsi="Times New Roman" w:eastAsia="Times New Roman" w:cs="Times New Roman"/>
      <w:sz w:val="22"/>
      <w:szCs w:val="22"/>
      <w:color w:val="000000"/>
    </w:rPr>
  </w:style>
  <w:style w:type="paragraph" w:styleId="TB2">
    <w:name w:val="TB2"/>
    <w:basedOn w:val="Normal"/>
    <w:next w:val="PR2"/>
    <w:pPr>
      <w:spacing w:before="240"/>
    </w:pPr>
    <w:rPr>
      <w:rFonts w:ascii="Times New Roman" w:hAnsi="Times New Roman" w:eastAsia="Times New Roman" w:cs="Times New Roman"/>
      <w:sz w:val="22"/>
      <w:szCs w:val="22"/>
      <w:color w:val="000000"/>
    </w:rPr>
  </w:style>
  <w:style w:type="paragraph" w:styleId="TB3">
    <w:name w:val="TB3"/>
    <w:basedOn w:val="Normal"/>
    <w:next w:val="PR3"/>
    <w:pPr>
      <w:spacing w:before="240"/>
    </w:pPr>
    <w:rPr>
      <w:rFonts w:ascii="Times New Roman" w:hAnsi="Times New Roman" w:eastAsia="Times New Roman" w:cs="Times New Roman"/>
      <w:sz w:val="22"/>
      <w:szCs w:val="22"/>
      <w:color w:val="000000"/>
    </w:rPr>
  </w:style>
  <w:style w:type="paragraph" w:styleId="TB4">
    <w:name w:val="TB4"/>
    <w:basedOn w:val="Normal"/>
    <w:next w:val="PR4"/>
    <w:pPr>
      <w:spacing w:before="240"/>
    </w:pPr>
    <w:rPr>
      <w:rFonts w:ascii="Times New Roman" w:hAnsi="Times New Roman" w:eastAsia="Times New Roman" w:cs="Times New Roman"/>
      <w:sz w:val="22"/>
      <w:szCs w:val="22"/>
      <w:color w:val="000000"/>
    </w:rPr>
  </w:style>
  <w:style w:type="paragraph" w:styleId="TB5">
    <w:name w:val="TB5"/>
    <w:basedOn w:val="Normal"/>
    <w:next w:val="PR5"/>
    <w:pPr>
      <w:spacing w:before="240"/>
    </w:pPr>
    <w:rPr>
      <w:rFonts w:ascii="Times New Roman" w:hAnsi="Times New Roman" w:eastAsia="Times New Roman" w:cs="Times New Roman"/>
      <w:sz w:val="22"/>
      <w:szCs w:val="22"/>
      <w:color w:val="000000"/>
    </w:rPr>
  </w:style>
  <w:style w:type="paragraph" w:styleId="TF1">
    <w:name w:val="TF1"/>
    <w:basedOn w:val="Normal"/>
    <w:next w:val="TB1"/>
    <w:pPr>
      <w:jc w:val="both"/>
      <w:spacing w:before="240"/>
      <w:ind w:left="288"/>
    </w:pPr>
    <w:rPr>
      <w:rFonts w:ascii="Times New Roman" w:hAnsi="Times New Roman" w:eastAsia="Times New Roman" w:cs="Times New Roman"/>
      <w:sz w:val="22"/>
      <w:szCs w:val="22"/>
      <w:color w:val="auto"/>
    </w:rPr>
  </w:style>
  <w:style w:type="paragraph" w:styleId="TF2">
    <w:name w:val="TF2"/>
    <w:basedOn w:val="Normal"/>
    <w:next w:val="TB2"/>
    <w:pPr>
      <w:jc w:val="both"/>
      <w:spacing w:before="240"/>
      <w:ind w:left="864"/>
    </w:pPr>
    <w:rPr>
      <w:rFonts w:ascii="Times New Roman" w:hAnsi="Times New Roman" w:eastAsia="Times New Roman" w:cs="Times New Roman"/>
      <w:sz w:val="22"/>
      <w:szCs w:val="22"/>
      <w:color w:val="auto"/>
    </w:rPr>
  </w:style>
  <w:style w:type="paragraph" w:styleId="TF3">
    <w:name w:val="TF3"/>
    <w:basedOn w:val="Normal"/>
    <w:next w:val="TB3"/>
    <w:pPr>
      <w:jc w:val="both"/>
      <w:spacing w:before="240"/>
      <w:ind w:left="1440"/>
    </w:pPr>
    <w:rPr>
      <w:rFonts w:ascii="Times New Roman" w:hAnsi="Times New Roman" w:eastAsia="Times New Roman" w:cs="Times New Roman"/>
      <w:sz w:val="22"/>
      <w:szCs w:val="22"/>
      <w:color w:val="auto"/>
    </w:rPr>
  </w:style>
  <w:style w:type="paragraph" w:styleId="TF4">
    <w:name w:val="TF4"/>
    <w:basedOn w:val="Normal"/>
    <w:next w:val="TB4"/>
    <w:pPr>
      <w:jc w:val="both"/>
      <w:spacing w:before="240"/>
      <w:ind w:left="2016"/>
    </w:pPr>
    <w:rPr>
      <w:rFonts w:ascii="Times New Roman" w:hAnsi="Times New Roman" w:eastAsia="Times New Roman" w:cs="Times New Roman"/>
      <w:sz w:val="22"/>
      <w:szCs w:val="22"/>
      <w:color w:val="auto"/>
    </w:rPr>
  </w:style>
  <w:style w:type="paragraph" w:styleId="TF5">
    <w:name w:val="TF5"/>
    <w:basedOn w:val="Normal"/>
    <w:next w:val="TB5"/>
    <w:pPr>
      <w:jc w:val="both"/>
      <w:spacing w:before="240"/>
      <w:ind w:left="2592"/>
    </w:pPr>
    <w:rPr>
      <w:rFonts w:ascii="Times New Roman" w:hAnsi="Times New Roman" w:eastAsia="Times New Roman" w:cs="Times New Roman"/>
      <w:sz w:val="22"/>
      <w:szCs w:val="22"/>
      <w:color w:val="auto"/>
    </w:rPr>
  </w:style>
  <w:style w:type="paragraph" w:styleId="TCH">
    <w:name w:val="TCH"/>
    <w:basedOn w:val="Normal"/>
    <w:rPr>
      <w:rFonts w:ascii="Times New Roman" w:hAnsi="Times New Roman" w:eastAsia="Times New Roman" w:cs="Times New Roman"/>
      <w:sz w:val="22"/>
      <w:szCs w:val="22"/>
      <w:color w:val="000000"/>
    </w:rPr>
  </w:style>
  <w:style w:type="paragraph" w:styleId="TCE">
    <w:name w:val="TCE"/>
    <w:basedOn w:val="Normal"/>
    <w:pPr>
      <w:ind w:left="144" w:hanging="144"/>
    </w:pPr>
    <w:rPr>
      <w:rFonts w:ascii="Times New Roman" w:hAnsi="Times New Roman" w:eastAsia="Times New Roman" w:cs="Times New Roman"/>
      <w:sz w:val="22"/>
      <w:szCs w:val="22"/>
      <w:color w:val="000000"/>
    </w:rPr>
  </w:style>
  <w:style w:type="paragraph" w:styleId="EOS">
    <w:name w:val="EOS"/>
    <w:basedOn w:val="Normal"/>
    <w:pPr>
      <w:jc w:val="center"/>
      <w:spacing w:before="480"/>
    </w:pPr>
    <w:rPr>
      <w:rFonts w:ascii="Arial" w:hAnsi="Arial" w:eastAsia="Arial" w:cs="Arial"/>
      <w:sz w:val="20"/>
      <w:szCs w:val="20"/>
      <w:b/>
      <w:color w:val="000000"/>
    </w:rPr>
  </w:style>
  <w:style w:type="paragraph" w:styleId="ANT">
    <w:name w:val="ANT"/>
    <w:basedOn w:val="Normal"/>
    <w:pPr>
      <w:spacing w:before="240"/>
    </w:pPr>
    <w:rPr>
      <w:rFonts w:ascii="Times New Roman" w:hAnsi="Times New Roman" w:eastAsia="Times New Roman" w:cs="Times New Roman"/>
      <w:sz w:val="22"/>
      <w:szCs w:val="22"/>
      <w:u w:val="single" w:color="000000"/>
      <w:vanish/>
      <w:color w:val="800080"/>
    </w:rPr>
  </w:style>
  <w:style w:type="paragraph" w:styleId="CMT">
    <w:name w:val="CMT"/>
    <w:basedOn w:val="Normal"/>
    <w:pPr>
      <w:keepLines/>
      <w:keepNext/>
      <w:spacing w:before="240"/>
    </w:pPr>
    <w:rPr>
      <w:rFonts w:ascii="Times New Roman" w:hAnsi="Times New Roman" w:eastAsia="Times New Roman" w:cs="Times New Roman"/>
      <w:sz w:val="22"/>
      <w:szCs w:val="22"/>
      <w:vanish/>
      <w:color w:val="0000ff"/>
    </w:rPr>
  </w:style>
  <w:style w:type="character" w:styleId="CPR">
    <w:name w:val="CPR"/>
    <w:basedOn w:val="Normal"/>
    <w:rPr>
      <w:rFonts w:ascii="Times New Roman" w:hAnsi="Times New Roman" w:eastAsia="Times New Roman" w:cs="Times New Roman"/>
      <w:sz w:val="22"/>
      <w:szCs w:val="22"/>
      <w:color w:val="000000"/>
    </w:rPr>
  </w:style>
  <w:style w:type="character" w:styleId="SPN">
    <w:name w:val="SPN"/>
    <w:basedOn w:val="Normal"/>
    <w:rPr>
      <w:rFonts w:ascii="Times New Roman" w:hAnsi="Times New Roman" w:eastAsia="Times New Roman" w:cs="Times New Roman"/>
      <w:sz w:val="22"/>
      <w:szCs w:val="22"/>
      <w:color w:val="000000"/>
    </w:rPr>
  </w:style>
  <w:style w:type="character" w:styleId="SPD">
    <w:name w:val="SPD"/>
    <w:basedOn w:val="Normal"/>
    <w:rPr>
      <w:rFonts w:ascii="Times New Roman" w:hAnsi="Times New Roman" w:eastAsia="Times New Roman" w:cs="Times New Roman"/>
      <w:sz w:val="22"/>
      <w:szCs w:val="22"/>
      <w:color w:val="000000"/>
    </w:rPr>
  </w:style>
  <w:style w:type="character" w:styleId="NUM">
    <w:name w:val="NUM"/>
    <w:basedOn w:val="Normal"/>
    <w:rPr>
      <w:rFonts w:ascii="Arial" w:hAnsi="Arial" w:eastAsia="Arial" w:cs="Arial"/>
      <w:sz w:val="24"/>
      <w:szCs w:val="24"/>
      <w:b/>
      <w:color w:val="000000"/>
    </w:rPr>
  </w:style>
  <w:style w:type="character" w:styleId="NAM">
    <w:name w:val="NAM"/>
    <w:basedOn w:val="Normal"/>
    <w:rPr>
      <w:rFonts w:ascii="Arial" w:hAnsi="Arial" w:eastAsia="Arial" w:cs="Arial"/>
      <w:sz w:val="24"/>
      <w:szCs w:val="24"/>
      <w:b/>
      <w:color w:val="000000"/>
    </w:rPr>
  </w:style>
  <w:style w:type="character" w:styleId="SI">
    <w:name w:val="SI"/>
    <w:basedOn w:val="Normal"/>
    <w:rPr>
      <w:rFonts w:ascii="Arial" w:hAnsi="Arial" w:eastAsia="Arial" w:cs="Arial"/>
      <w:sz w:val="22"/>
      <w:szCs w:val="22"/>
      <w:vanish/>
      <w:color w:val="000000"/>
    </w:rPr>
  </w:style>
  <w:style w:type="character" w:styleId="IP">
    <w:name w:val="IP"/>
    <w:basedOn w:val="Normal"/>
    <w:rPr>
      <w:rFonts w:ascii="Arial" w:hAnsi="Arial" w:eastAsia="Arial" w:cs="Arial"/>
      <w:sz w:val="20"/>
      <w:szCs w:val="20"/>
      <w:color w:val="000000"/>
    </w:rPr>
  </w:style>
  <w:style w:type="paragraph" w:styleId="RJUST">
    <w:name w:val="RJUST"/>
    <w:basedOn w:val="Normal"/>
    <w:pPr>
      <w:jc w:val="right"/>
    </w:pPr>
    <w:rPr>
      <w:rFonts w:ascii="Times New Roman" w:hAnsi="Times New Roman" w:eastAsia="Times New Roman" w:cs="Times New Roman"/>
      <w:sz w:val="22"/>
      <w:szCs w:val="22"/>
      <w:color w:val="auto"/>
    </w:rPr>
  </w:style>
  <w:style w:type="paragraph" w:styleId="header">
    <w:name w:val="header"/>
    <w:basedOn w:val="Normal"/>
    <w:pPr/>
    <w:rPr>
      <w:rFonts w:ascii="Times New Roman" w:hAnsi="Times New Roman" w:eastAsia="Times New Roman" w:cs="Times New Roman"/>
      <w:sz w:val="22"/>
      <w:szCs w:val="22"/>
      <w:color w:val="auto"/>
    </w:rPr>
  </w:style>
  <w:style w:type="character" w:styleId="HeaderChar">
    <w:name w:val="Header Char"/>
    <w:basedOn w:val="Normal"/>
    <w:rPr>
      <w:rFonts w:ascii="Times New Roman" w:hAnsi="Times New Roman" w:eastAsia="Times New Roman" w:cs="Times New Roman"/>
      <w:color w:val="auto"/>
    </w:rPr>
  </w:style>
  <w:style w:type="paragraph" w:styleId="footer">
    <w:name w:val="footer"/>
    <w:basedOn w:val="Normal"/>
    <w:pPr/>
    <w:rPr>
      <w:rFonts w:ascii="Times New Roman" w:hAnsi="Times New Roman" w:eastAsia="Times New Roman" w:cs="Times New Roman"/>
      <w:sz w:val="22"/>
      <w:szCs w:val="22"/>
      <w:color w:val="auto"/>
    </w:rPr>
  </w:style>
  <w:style w:type="character" w:styleId="FooterChar">
    <w:name w:val="Footer Char"/>
    <w:basedOn w:val="Normal"/>
    <w:rPr>
      <w:rFonts w:ascii="Times New Roman" w:hAnsi="Times New Roman" w:eastAsia="Times New Roman" w:cs="Times New Roman"/>
      <w:color w:val="auto"/>
    </w:rPr>
  </w:style>
  <w:style w:type="paragraph" w:styleId="TIP">
    <w:name w:val="TIP"/>
    <w:basedOn w:val="Normal"/>
    <w:pPr>
      <w:pBdr>
        <w:left w:val="none" w:color="auto" w:space="0"/>
        <w:right w:val="none" w:color="auto" w:space="0"/>
        <w:top w:val="none" w:color="auto" w:space="0"/>
        <w:bottom w:val="none" w:color="auto" w:space="0"/>
      </w:pBdr>
      <w:spacing w:before="240"/>
    </w:pPr>
    <w:rPr>
      <w:rFonts w:ascii="Times New Roman" w:hAnsi="Times New Roman" w:eastAsia="Times New Roman" w:cs="Times New Roman"/>
      <w:sz w:val="22"/>
      <w:szCs w:val="22"/>
      <w:color w:val="b30838"/>
    </w:rPr>
  </w:style>
  <w:style w:type="character" w:styleId="CMTChar">
    <w:name w:val="CMT Char"/>
    <w:basedOn w:val="Normal"/>
    <w:rPr>
      <w:sz w:val="22"/>
      <w:szCs w:val="22"/>
      <w:color w:val="0000ff"/>
    </w:rPr>
  </w:style>
  <w:style w:type="character" w:styleId="TIPChar">
    <w:name w:val="TIP Char"/>
    <w:basedOn w:val="Normal"/>
    <w:rPr>
      <w:color w:val="b30838"/>
    </w:rPr>
  </w:style>
  <w:style w:type="character" w:styleId="Hyperlink">
    <w:name w:val="Hyperlink"/>
    <w:basedOn w:val="Normal"/>
    <w:rPr>
      <w:u w:val="single" w:color="000000"/>
      <w:color w:val="0000ff"/>
    </w:rPr>
  </w:style>
  <w:style w:type="character" w:styleId="UnresolvedMention">
    <w:name w:val="Unresolved Mention"/>
    <w:basedOn w:val="Normal"/>
    <w:rPr>
      <w:color w:val="605e5c"/>
    </w:rPr>
  </w:style>
  <w:style w:type="character" w:styleId="SAhyperlink">
    <w:name w:val="SAhyperlink"/>
    <w:basedOn w:val="Normal"/>
    <w:rPr>
      <w:u w:val="single" w:color="000000"/>
      <w:color w:val="e36c0a"/>
    </w:rPr>
  </w:style>
  <w:style w:type="character" w:styleId="esUOMDelimiter">
    <w:name w:val="esUOMDelimiter"/>
    <w:basedOn w:val="Normal"/>
    <w:rPr>
      <w:rFonts w:ascii="Arial" w:hAnsi="Arial" w:eastAsia="Arial" w:cs="Arial"/>
      <w:sz w:val="22"/>
      <w:szCs w:val="22"/>
      <w:vanish/>
      <w:color w:val="000000"/>
    </w:rPr>
  </w:style>
  <w:style w:type="character" w:styleId="esStepParent">
    <w:name w:val="esStepParent"/>
    <w:basedOn w:val="Normal"/>
    <w:rPr>
      <w:rFonts w:ascii="Arial" w:hAnsi="Arial" w:eastAsia="Arial" w:cs="Arial"/>
      <w:sz w:val="20"/>
      <w:szCs w:val="20"/>
      <w:color w:val="000000"/>
    </w:rPr>
  </w:style>
  <w:style w:type="paragraph" w:styleId="esTOC1">
    <w:name w:val="esTOC1"/>
    <w:basedOn w:val="Normal"/>
    <w:pPr>
      <w:spacing w:before="240"/>
    </w:pPr>
    <w:rPr>
      <w:rFonts w:ascii="Times New Roman" w:hAnsi="Times New Roman" w:eastAsia="Times New Roman" w:cs="Times New Roman"/>
      <w:sz w:val="22"/>
      <w:szCs w:val="22"/>
      <w:b/>
      <w:color w:val="000000"/>
    </w:rPr>
  </w:style>
  <w:style w:type="paragraph" w:styleId="PR5lc">
    <w:name w:val="PR5lc"/>
    <w:basedOn w:val="PR5"/>
    <w:next w:val="PR5"/>
    <w:pPr>
      <w:keepLines/>
      <w:spacing w:before="240"/>
      <w:ind w:left="3150" w:hanging="540"/>
    </w:pPr>
    <w:rPr>
      <w:rFonts w:ascii="Arial" w:hAnsi="Arial" w:eastAsia="Arial" w:cs="Arial"/>
      <w:sz w:val="20"/>
      <w:szCs w:val="20"/>
      <w:color w:val="000000"/>
    </w:rPr>
  </w:style>
  <w:style w:type="paragraph" w:styleId="PR4lc">
    <w:name w:val="PR4lc"/>
    <w:basedOn w:val="PR4"/>
    <w:next w:val="PR4"/>
    <w:pPr>
      <w:keepLines/>
      <w:spacing w:before="240"/>
      <w:ind w:left="2610" w:hanging="630"/>
    </w:pPr>
    <w:rPr>
      <w:rFonts w:ascii="Arial" w:hAnsi="Arial" w:eastAsia="Arial" w:cs="Arial"/>
      <w:sz w:val="20"/>
      <w:szCs w:val="20"/>
      <w:color w:val="000000"/>
    </w:rPr>
  </w:style>
  <w:style w:type="paragraph" w:styleId="PR3lc">
    <w:name w:val="PR3lc"/>
    <w:basedOn w:val="PR3"/>
    <w:next w:val="PR3"/>
    <w:pPr>
      <w:keepLines/>
      <w:spacing w:before="240"/>
      <w:ind w:left="1980" w:hanging="540"/>
    </w:pPr>
    <w:rPr>
      <w:rFonts w:ascii="Arial" w:hAnsi="Arial" w:eastAsia="Arial" w:cs="Arial"/>
      <w:sz w:val="20"/>
      <w:szCs w:val="20"/>
      <w:color w:val="000000"/>
    </w:rPr>
  </w:style>
  <w:style w:type="paragraph" w:styleId="PR2lc">
    <w:name w:val="PR2lc"/>
    <w:basedOn w:val="PR2"/>
    <w:next w:val="PR2"/>
    <w:pPr>
      <w:keepLines/>
      <w:spacing w:before="240"/>
      <w:ind w:left="1440" w:hanging="540"/>
    </w:pPr>
    <w:rPr>
      <w:rFonts w:ascii="Arial" w:hAnsi="Arial" w:eastAsia="Arial" w:cs="Arial"/>
      <w:sz w:val="20"/>
      <w:szCs w:val="20"/>
      <w:color w:val="000000"/>
    </w:rPr>
  </w:style>
  <w:style w:type="paragraph" w:styleId="PR1lc">
    <w:name w:val="PR1lc"/>
    <w:basedOn w:val="PR1"/>
    <w:next w:val="PR1"/>
    <w:pPr>
      <w:keepLines/>
      <w:spacing w:before="240"/>
      <w:ind w:left="900" w:hanging="630"/>
    </w:pPr>
    <w:rPr>
      <w:rFonts w:ascii="Arial" w:hAnsi="Arial" w:eastAsia="Arial" w:cs="Arial"/>
      <w:sz w:val="20"/>
      <w:szCs w:val="20"/>
      <w:color w:val="000000"/>
    </w:rPr>
  </w:style>
  <w:style w:type="paragraph" w:styleId="esTOC2">
    <w:name w:val="esTOC2"/>
    <w:basedOn w:val="Normal"/>
    <w:pPr>
      <w:ind w:left="360"/>
    </w:pPr>
    <w:rPr>
      <w:rFonts w:ascii="Times New Roman" w:hAnsi="Times New Roman" w:eastAsia="Times New Roman" w:cs="Times New Roman"/>
      <w:sz w:val="22"/>
      <w:szCs w:val="22"/>
      <w:color w:val="000000"/>
    </w:rPr>
  </w:style>
  <w:style w:type="character" w:styleId="esTagStyle">
    <w:name w:val="esTagStyle"/>
    <w:basedOn w:val="Normal"/>
    <w:rPr>
      <w:rFonts w:ascii="Times New Roman" w:hAnsi="Times New Roman" w:eastAsia="Times New Roman" w:cs="Times New Roman"/>
      <w:sz w:val="22"/>
      <w:szCs w:val="22"/>
      <w:color w:val="00c080"/>
    </w:rPr>
  </w:style>
  <w:style w:type="character" w:styleId="esUnnumbered">
    <w:name w:val="esUnnumbered"/>
    <w:basedOn w:val="Normal"/>
    <w:rPr>
      <w:rFonts w:ascii="Arial" w:hAnsi="Arial" w:eastAsia="Arial" w:cs="Arial"/>
      <w:sz w:val="20"/>
      <w:szCs w:val="20"/>
      <w:color w:val="000000"/>
    </w:rPr>
  </w:style>
  <w:style w:type="character" w:styleId="esHyperlink">
    <w:name w:val="esHyperlink"/>
    <w:basedOn w:val="Normal"/>
    <w:rPr>
      <w:color w:val="000000"/>
    </w:rPr>
  </w:style>
  <w:style w:type="table" w:styleId="TableNormal" w:default="1">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footer" Target="footer0.xml" Id="footer0" /><Relationship Type="http://schemas.openxmlformats.org/officeDocument/2006/relationships/header" Target="header0.xml" Id="header0" /><Relationship Type="http://schemas.openxmlformats.org/officeDocument/2006/relationships/customXml" Target="../customXml/item3.xml" Id="rId13" /><Relationship Type="http://schemas.openxmlformats.org/officeDocument/2006/relationships/webSettings" Target="webSettings.xml" Id="rId7" /><Relationship Type="http://schemas.openxmlformats.org/officeDocument/2006/relationships/customXml" Target="../customXml/item2.xml" Id="rId12" /><Relationship Type="http://schemas.openxmlformats.org/officeDocument/2006/relationships/settings" Target="settings.xml" Id="rId6"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9" /></Relationships>
</file>

<file path=word/_rels/footer0.xml.rels><?xml version="1.0" encoding="UTF-8" standalone="yes"?><Relationships xmlns="http://schemas.openxmlformats.org/package/2006/relationships" ></Relationships>
</file>

<file path=word/_rels/header0.xml.rels><?xml version="1.0" encoding="UTF-8" standalone="yes"?><Relationships xmlns="http://schemas.openxmlformats.org/package/2006/relationships"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9C2FF-D7C4-4E95-8AA8-AB7D4FDE3474}"/>
</file>

<file path=customXml/itemProps2.xml><?xml version="1.0" encoding="utf-8"?>
<ds:datastoreItem xmlns:ds="http://schemas.openxmlformats.org/officeDocument/2006/customXml" ds:itemID="{C74CB33C-8A57-463B-8731-93EBA900DFBF}"/>
</file>

<file path=customXml/itemProps3.xml><?xml version="1.0" encoding="utf-8"?>
<ds:datastoreItem xmlns:ds="http://schemas.openxmlformats.org/officeDocument/2006/customXml" ds:itemID="{117BFE71-87FB-4EB0-848F-693AF838E9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Company>Deltek, Inc.</ap:Company>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DOCUMENT 003119 - EXISTING CONDITION INFORMATION</dc:title>
  <dc:subject>EXISTING CONDITION INFORMATION</dc:subject>
  <dc:creator>Deltek, Inc.</dc:creator>
  <keywords>SLV-12345-MS80</keywords>
  <dc:description/>
  <lastModifiedBy>Patel, Mitulkumar A (Mitul) CIV DECA HQ (USA)</lastModifiedBy>
  <dcterms:created xsi:type="dcterms:W3CDTF">2024-04-08T12:45:01.0000000Z</dcterms:created>
  <dcterms:modified xsi:type="dcterms:W3CDTF">2024-06-13T14:10:39.3508955Z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